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28B8" w14:textId="4DE96094" w:rsidR="0056465A" w:rsidRPr="00C41CFD" w:rsidRDefault="00D565D9" w:rsidP="00C11292">
      <w:pPr>
        <w:pStyle w:val="ListParagraph"/>
        <w:spacing w:after="120" w:line="271" w:lineRule="auto"/>
        <w:ind w:left="0"/>
        <w:contextualSpacing w:val="0"/>
        <w:rPr>
          <w:rFonts w:ascii="Times New Roman" w:hAnsi="Times New Roman" w:cs="Times New Roman"/>
          <w:b/>
          <w:bCs/>
          <w:sz w:val="20"/>
          <w:szCs w:val="20"/>
        </w:rPr>
      </w:pPr>
      <w:r w:rsidRPr="00C41CFD">
        <w:rPr>
          <w:rFonts w:ascii="Times New Roman" w:hAnsi="Times New Roman" w:cs="Times New Roman"/>
          <w:b/>
          <w:bCs/>
          <w:sz w:val="24"/>
          <w:szCs w:val="20"/>
        </w:rPr>
        <w:t xml:space="preserve">Title of the </w:t>
      </w:r>
      <w:r w:rsidR="004D3B04" w:rsidRPr="00C41CFD">
        <w:rPr>
          <w:rFonts w:ascii="Times New Roman" w:hAnsi="Times New Roman" w:cs="Times New Roman"/>
          <w:b/>
          <w:bCs/>
          <w:sz w:val="24"/>
          <w:szCs w:val="20"/>
        </w:rPr>
        <w:t>P</w:t>
      </w:r>
      <w:r w:rsidRPr="00C41CFD">
        <w:rPr>
          <w:rFonts w:ascii="Times New Roman" w:hAnsi="Times New Roman" w:cs="Times New Roman"/>
          <w:b/>
          <w:bCs/>
          <w:sz w:val="24"/>
          <w:szCs w:val="20"/>
        </w:rPr>
        <w:t xml:space="preserve">aper should be </w:t>
      </w:r>
      <w:r w:rsidR="00CD504A" w:rsidRPr="00C41CFD">
        <w:rPr>
          <w:rFonts w:ascii="Times New Roman" w:hAnsi="Times New Roman" w:cs="Times New Roman"/>
          <w:b/>
          <w:bCs/>
          <w:sz w:val="24"/>
          <w:szCs w:val="20"/>
        </w:rPr>
        <w:t>Times New Roman</w:t>
      </w:r>
      <w:r w:rsidR="00B5318D" w:rsidRPr="00C41CFD">
        <w:rPr>
          <w:rFonts w:ascii="Times New Roman" w:hAnsi="Times New Roman" w:cs="Times New Roman"/>
          <w:b/>
          <w:bCs/>
          <w:sz w:val="24"/>
          <w:szCs w:val="20"/>
        </w:rPr>
        <w:t xml:space="preserve"> </w:t>
      </w:r>
      <w:r w:rsidRPr="00C41CFD">
        <w:rPr>
          <w:rFonts w:ascii="Times New Roman" w:hAnsi="Times New Roman" w:cs="Times New Roman"/>
          <w:b/>
          <w:bCs/>
          <w:sz w:val="24"/>
          <w:szCs w:val="20"/>
        </w:rPr>
        <w:t>with 1</w:t>
      </w:r>
      <w:r w:rsidR="00D02BD8" w:rsidRPr="00C41CFD">
        <w:rPr>
          <w:rFonts w:ascii="Times New Roman" w:hAnsi="Times New Roman" w:cs="Times New Roman"/>
          <w:b/>
          <w:bCs/>
          <w:sz w:val="24"/>
          <w:szCs w:val="20"/>
        </w:rPr>
        <w:t>2</w:t>
      </w:r>
      <w:r w:rsidRPr="00C41CFD">
        <w:rPr>
          <w:rFonts w:ascii="Times New Roman" w:hAnsi="Times New Roman" w:cs="Times New Roman"/>
          <w:b/>
          <w:bCs/>
          <w:sz w:val="24"/>
          <w:szCs w:val="20"/>
        </w:rPr>
        <w:t xml:space="preserve"> Font Size</w:t>
      </w:r>
    </w:p>
    <w:p w14:paraId="1259258A" w14:textId="3A74522F" w:rsidR="00112A88" w:rsidRPr="00CD504A" w:rsidRDefault="00EA3A7F" w:rsidP="00C11292">
      <w:pPr>
        <w:tabs>
          <w:tab w:val="left" w:pos="1480"/>
          <w:tab w:val="center" w:pos="5234"/>
        </w:tabs>
        <w:spacing w:after="120" w:line="271" w:lineRule="auto"/>
        <w:jc w:val="left"/>
        <w:rPr>
          <w:noProof/>
          <w:color w:val="365F91"/>
          <w:sz w:val="18"/>
          <w:szCs w:val="18"/>
        </w:rPr>
      </w:pPr>
      <w:r w:rsidRPr="00CD504A">
        <w:rPr>
          <w:noProof/>
          <w:color w:val="365F91"/>
          <w:sz w:val="18"/>
          <w:szCs w:val="18"/>
          <w:vertAlign w:val="superscript"/>
        </w:rPr>
        <w:t>*</w:t>
      </w:r>
      <w:r w:rsidR="00D565D9" w:rsidRPr="00CD504A">
        <w:rPr>
          <w:noProof/>
          <w:color w:val="365F91"/>
          <w:sz w:val="18"/>
          <w:szCs w:val="18"/>
          <w:vertAlign w:val="superscript"/>
        </w:rPr>
        <w:t>1</w:t>
      </w:r>
      <w:r w:rsidR="00D565D9" w:rsidRPr="00CD504A">
        <w:rPr>
          <w:noProof/>
          <w:color w:val="365F91"/>
          <w:sz w:val="18"/>
          <w:szCs w:val="18"/>
        </w:rPr>
        <w:t xml:space="preserve">Family Name, </w:t>
      </w:r>
      <w:r w:rsidR="00947E54" w:rsidRPr="00CD504A">
        <w:rPr>
          <w:noProof/>
          <w:color w:val="365F91"/>
          <w:sz w:val="18"/>
          <w:szCs w:val="18"/>
        </w:rPr>
        <w:t>Initials</w:t>
      </w:r>
      <w:r w:rsidR="00D565D9" w:rsidRPr="00CD504A">
        <w:rPr>
          <w:noProof/>
          <w:color w:val="365F91"/>
          <w:sz w:val="18"/>
          <w:szCs w:val="18"/>
        </w:rPr>
        <w:t xml:space="preserve">, </w:t>
      </w:r>
      <w:r w:rsidR="00D565D9" w:rsidRPr="00CD504A">
        <w:rPr>
          <w:noProof/>
          <w:color w:val="365F91"/>
          <w:sz w:val="18"/>
          <w:szCs w:val="18"/>
          <w:vertAlign w:val="superscript"/>
        </w:rPr>
        <w:t>2</w:t>
      </w:r>
      <w:r w:rsidR="00D565D9" w:rsidRPr="00CD504A">
        <w:rPr>
          <w:noProof/>
          <w:color w:val="365F91"/>
          <w:sz w:val="18"/>
          <w:szCs w:val="18"/>
        </w:rPr>
        <w:t xml:space="preserve">Family Name, </w:t>
      </w:r>
      <w:r w:rsidR="00947E54" w:rsidRPr="00CD504A">
        <w:rPr>
          <w:noProof/>
          <w:color w:val="365F91"/>
          <w:sz w:val="18"/>
          <w:szCs w:val="18"/>
        </w:rPr>
        <w:t xml:space="preserve">, Initials </w:t>
      </w:r>
      <w:r w:rsidR="00D565D9" w:rsidRPr="00CD504A">
        <w:rPr>
          <w:noProof/>
          <w:color w:val="365F91"/>
          <w:sz w:val="18"/>
          <w:szCs w:val="18"/>
        </w:rPr>
        <w:t>&amp;</w:t>
      </w:r>
      <w:r w:rsidR="00947E54" w:rsidRPr="00CD504A">
        <w:rPr>
          <w:noProof/>
          <w:color w:val="365F91"/>
          <w:sz w:val="18"/>
          <w:szCs w:val="18"/>
        </w:rPr>
        <w:t xml:space="preserve"> </w:t>
      </w:r>
      <w:r w:rsidR="00D565D9" w:rsidRPr="00CD504A">
        <w:rPr>
          <w:noProof/>
          <w:color w:val="365F91"/>
          <w:sz w:val="18"/>
          <w:szCs w:val="18"/>
          <w:vertAlign w:val="superscript"/>
        </w:rPr>
        <w:t>3</w:t>
      </w:r>
      <w:r w:rsidR="00D565D9" w:rsidRPr="00CD504A">
        <w:rPr>
          <w:noProof/>
          <w:color w:val="365F91"/>
          <w:sz w:val="18"/>
          <w:szCs w:val="18"/>
        </w:rPr>
        <w:t xml:space="preserve">Family Name, </w:t>
      </w:r>
      <w:r w:rsidR="00947E54" w:rsidRPr="00CD504A">
        <w:rPr>
          <w:noProof/>
          <w:color w:val="365F91"/>
          <w:sz w:val="18"/>
          <w:szCs w:val="18"/>
        </w:rPr>
        <w:t>, Initials</w:t>
      </w:r>
    </w:p>
    <w:p w14:paraId="0101DB01" w14:textId="4096E768" w:rsidR="00D565D9" w:rsidRPr="00CD504A" w:rsidRDefault="00D565D9" w:rsidP="00C11292">
      <w:pPr>
        <w:tabs>
          <w:tab w:val="left" w:pos="1020"/>
        </w:tabs>
        <w:spacing w:after="120" w:line="271" w:lineRule="auto"/>
        <w:jc w:val="left"/>
        <w:rPr>
          <w:i/>
          <w:iCs/>
          <w:color w:val="365F91"/>
          <w:sz w:val="18"/>
        </w:rPr>
      </w:pPr>
      <w:r w:rsidRPr="00CD504A">
        <w:rPr>
          <w:i/>
          <w:iCs/>
          <w:color w:val="365F91"/>
          <w:sz w:val="18"/>
          <w:vertAlign w:val="superscript"/>
        </w:rPr>
        <w:t>*1</w:t>
      </w:r>
      <w:r w:rsidR="00DE104F" w:rsidRPr="00CD504A">
        <w:rPr>
          <w:i/>
          <w:iCs/>
          <w:color w:val="365F91"/>
          <w:sz w:val="18"/>
        </w:rPr>
        <w:t>D</w:t>
      </w:r>
      <w:r w:rsidRPr="00CD504A">
        <w:rPr>
          <w:i/>
          <w:iCs/>
          <w:color w:val="365F91"/>
          <w:sz w:val="18"/>
        </w:rPr>
        <w:t>epartment and institute name, Place, City &amp; Country of First Author (Font-</w:t>
      </w:r>
      <w:r w:rsidR="00CD504A">
        <w:rPr>
          <w:i/>
          <w:iCs/>
          <w:color w:val="365F91"/>
          <w:sz w:val="18"/>
        </w:rPr>
        <w:t>Times New Roman</w:t>
      </w:r>
      <w:r w:rsidRPr="00CD504A">
        <w:rPr>
          <w:i/>
          <w:iCs/>
          <w:color w:val="365F91"/>
          <w:sz w:val="18"/>
        </w:rPr>
        <w:t>, Size-9)</w:t>
      </w:r>
    </w:p>
    <w:p w14:paraId="3F3B6DDC" w14:textId="22DA0FE1" w:rsidR="00D565D9" w:rsidRPr="00CD504A" w:rsidRDefault="00D565D9" w:rsidP="00C11292">
      <w:pPr>
        <w:tabs>
          <w:tab w:val="left" w:pos="1020"/>
        </w:tabs>
        <w:spacing w:after="120" w:line="271" w:lineRule="auto"/>
        <w:jc w:val="left"/>
        <w:rPr>
          <w:i/>
          <w:iCs/>
          <w:color w:val="365F91"/>
          <w:sz w:val="18"/>
        </w:rPr>
      </w:pPr>
      <w:r w:rsidRPr="00CD504A">
        <w:rPr>
          <w:i/>
          <w:iCs/>
          <w:color w:val="365F91"/>
          <w:sz w:val="18"/>
          <w:vertAlign w:val="superscript"/>
        </w:rPr>
        <w:t>2</w:t>
      </w:r>
      <w:r w:rsidR="00DE104F" w:rsidRPr="00CD504A">
        <w:rPr>
          <w:i/>
          <w:iCs/>
          <w:color w:val="365F91"/>
          <w:sz w:val="18"/>
        </w:rPr>
        <w:t>D</w:t>
      </w:r>
      <w:r w:rsidRPr="00CD504A">
        <w:rPr>
          <w:i/>
          <w:iCs/>
          <w:color w:val="365F91"/>
          <w:sz w:val="18"/>
        </w:rPr>
        <w:t>epartment and institute name, Place, City &amp; Country of Second Author (Font-</w:t>
      </w:r>
      <w:r w:rsidR="00CD504A">
        <w:rPr>
          <w:i/>
          <w:iCs/>
          <w:color w:val="365F91"/>
          <w:sz w:val="18"/>
        </w:rPr>
        <w:t>Times New Roman</w:t>
      </w:r>
      <w:r w:rsidRPr="00CD504A">
        <w:rPr>
          <w:i/>
          <w:iCs/>
          <w:color w:val="365F91"/>
          <w:sz w:val="18"/>
        </w:rPr>
        <w:t>, Size-9)</w:t>
      </w:r>
    </w:p>
    <w:p w14:paraId="65F2691D" w14:textId="6BCBE240" w:rsidR="00D565D9" w:rsidRPr="00CD504A" w:rsidRDefault="00D565D9" w:rsidP="00C11292">
      <w:pPr>
        <w:tabs>
          <w:tab w:val="left" w:pos="1020"/>
        </w:tabs>
        <w:spacing w:after="120" w:line="271" w:lineRule="auto"/>
        <w:jc w:val="left"/>
        <w:rPr>
          <w:i/>
          <w:iCs/>
          <w:color w:val="365F91"/>
          <w:sz w:val="18"/>
        </w:rPr>
      </w:pPr>
      <w:r w:rsidRPr="00CD504A">
        <w:rPr>
          <w:i/>
          <w:iCs/>
          <w:color w:val="365F91"/>
          <w:sz w:val="18"/>
          <w:vertAlign w:val="superscript"/>
        </w:rPr>
        <w:t>3</w:t>
      </w:r>
      <w:r w:rsidR="00DE104F" w:rsidRPr="00CD504A">
        <w:rPr>
          <w:i/>
          <w:iCs/>
          <w:color w:val="365F91"/>
          <w:sz w:val="18"/>
        </w:rPr>
        <w:t>D</w:t>
      </w:r>
      <w:r w:rsidRPr="00CD504A">
        <w:rPr>
          <w:i/>
          <w:iCs/>
          <w:color w:val="365F91"/>
          <w:sz w:val="18"/>
        </w:rPr>
        <w:t>epartment and institute name, Place, City &amp; Country of Third Author (Font-</w:t>
      </w:r>
      <w:r w:rsidR="00CD504A">
        <w:rPr>
          <w:i/>
          <w:iCs/>
          <w:color w:val="365F91"/>
          <w:sz w:val="18"/>
        </w:rPr>
        <w:t>Times New Roman</w:t>
      </w:r>
      <w:r w:rsidRPr="00CD504A">
        <w:rPr>
          <w:i/>
          <w:iCs/>
          <w:color w:val="365F91"/>
          <w:sz w:val="18"/>
        </w:rPr>
        <w:t>, Size-9)</w:t>
      </w:r>
    </w:p>
    <w:p w14:paraId="1FB75AD3" w14:textId="77777777" w:rsidR="00E40F76" w:rsidRPr="00CD504A" w:rsidRDefault="00D565D9" w:rsidP="00C11292">
      <w:pPr>
        <w:tabs>
          <w:tab w:val="left" w:pos="1020"/>
        </w:tabs>
        <w:jc w:val="left"/>
        <w:rPr>
          <w:i/>
          <w:iCs/>
          <w:color w:val="FF0000"/>
          <w:sz w:val="18"/>
        </w:rPr>
      </w:pPr>
      <w:r w:rsidRPr="00CD504A">
        <w:rPr>
          <w:i/>
          <w:iCs/>
          <w:color w:val="FF0000"/>
          <w:sz w:val="18"/>
        </w:rPr>
        <w:t>Note: * Indicates corresponding author</w:t>
      </w:r>
    </w:p>
    <w:p w14:paraId="33A2297E" w14:textId="77777777" w:rsidR="00947E54" w:rsidRPr="00CD504A" w:rsidRDefault="00947E54" w:rsidP="00947E54">
      <w:pPr>
        <w:tabs>
          <w:tab w:val="left" w:pos="1020"/>
        </w:tabs>
        <w:rPr>
          <w:i/>
          <w:iCs/>
          <w:color w:val="FF0000"/>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59"/>
        <w:gridCol w:w="7256"/>
      </w:tblGrid>
      <w:tr w:rsidR="00A13F43" w:rsidRPr="00CD504A" w14:paraId="1610F733" w14:textId="77777777" w:rsidTr="00D02BD8">
        <w:tc>
          <w:tcPr>
            <w:tcW w:w="2885" w:type="dxa"/>
            <w:tcBorders>
              <w:top w:val="thickThinSmallGap" w:sz="12" w:space="0" w:color="auto"/>
              <w:left w:val="single" w:sz="4" w:space="0" w:color="FFFFFF"/>
              <w:bottom w:val="single" w:sz="6" w:space="0" w:color="auto"/>
              <w:right w:val="single" w:sz="4" w:space="0" w:color="FFFFFF"/>
            </w:tcBorders>
          </w:tcPr>
          <w:p w14:paraId="35CE5397" w14:textId="77777777" w:rsidR="00C11292" w:rsidRPr="00CD504A" w:rsidRDefault="00C11292" w:rsidP="00391F9F">
            <w:pPr>
              <w:pStyle w:val="Affiliation"/>
              <w:jc w:val="left"/>
              <w:rPr>
                <w:b/>
                <w:bCs/>
                <w:sz w:val="17"/>
                <w:szCs w:val="17"/>
              </w:rPr>
            </w:pPr>
          </w:p>
          <w:p w14:paraId="58240999" w14:textId="564525F7" w:rsidR="00666695" w:rsidRPr="00CD504A" w:rsidRDefault="0079210D" w:rsidP="00786351">
            <w:pPr>
              <w:pStyle w:val="Affiliation"/>
              <w:spacing w:before="60"/>
              <w:jc w:val="left"/>
              <w:rPr>
                <w:b/>
                <w:bCs/>
                <w:sz w:val="17"/>
                <w:szCs w:val="17"/>
              </w:rPr>
            </w:pPr>
            <w:r w:rsidRPr="00CD504A">
              <w:rPr>
                <w:b/>
                <w:bCs/>
                <w:sz w:val="17"/>
                <w:szCs w:val="17"/>
              </w:rPr>
              <w:t xml:space="preserve">ARTICLE </w:t>
            </w:r>
            <w:r w:rsidR="00D02BD8" w:rsidRPr="00CD504A">
              <w:rPr>
                <w:b/>
                <w:bCs/>
                <w:sz w:val="17"/>
                <w:szCs w:val="17"/>
              </w:rPr>
              <w:t>INFO</w:t>
            </w:r>
          </w:p>
        </w:tc>
        <w:tc>
          <w:tcPr>
            <w:tcW w:w="259" w:type="dxa"/>
            <w:tcBorders>
              <w:top w:val="thickThinSmallGap" w:sz="12" w:space="0" w:color="auto"/>
              <w:left w:val="single" w:sz="4" w:space="0" w:color="FFFFFF"/>
              <w:bottom w:val="single" w:sz="4" w:space="0" w:color="FFFFFF"/>
              <w:right w:val="single" w:sz="4" w:space="0" w:color="FFFFFF"/>
            </w:tcBorders>
          </w:tcPr>
          <w:p w14:paraId="79910E37" w14:textId="77777777" w:rsidR="00666695" w:rsidRPr="00CD504A" w:rsidRDefault="00666695" w:rsidP="00666695">
            <w:pPr>
              <w:pStyle w:val="Affiliation"/>
              <w:rPr>
                <w:sz w:val="17"/>
                <w:szCs w:val="17"/>
              </w:rPr>
            </w:pPr>
          </w:p>
        </w:tc>
        <w:tc>
          <w:tcPr>
            <w:tcW w:w="7256" w:type="dxa"/>
            <w:tcBorders>
              <w:top w:val="thickThinSmallGap" w:sz="12" w:space="0" w:color="auto"/>
              <w:left w:val="single" w:sz="4" w:space="0" w:color="FFFFFF"/>
              <w:bottom w:val="single" w:sz="6" w:space="0" w:color="auto"/>
              <w:right w:val="single" w:sz="4" w:space="0" w:color="FFFFFF"/>
            </w:tcBorders>
          </w:tcPr>
          <w:p w14:paraId="3A2DBE2F" w14:textId="77777777" w:rsidR="00C11292" w:rsidRPr="00CD504A" w:rsidRDefault="00C11292" w:rsidP="00391F9F">
            <w:pPr>
              <w:pStyle w:val="Affiliation"/>
              <w:jc w:val="left"/>
              <w:rPr>
                <w:b/>
                <w:bCs/>
                <w:sz w:val="17"/>
                <w:szCs w:val="17"/>
              </w:rPr>
            </w:pPr>
          </w:p>
          <w:p w14:paraId="3924AD5E" w14:textId="77777777" w:rsidR="00666695" w:rsidRPr="00CD504A" w:rsidRDefault="0079210D" w:rsidP="00786351">
            <w:pPr>
              <w:pStyle w:val="Affiliation"/>
              <w:spacing w:before="60"/>
              <w:jc w:val="left"/>
              <w:rPr>
                <w:b/>
                <w:bCs/>
                <w:sz w:val="17"/>
                <w:szCs w:val="17"/>
              </w:rPr>
            </w:pPr>
            <w:r w:rsidRPr="00CD504A">
              <w:rPr>
                <w:b/>
                <w:bCs/>
                <w:sz w:val="17"/>
                <w:szCs w:val="17"/>
              </w:rPr>
              <w:t>ABSTRACT</w:t>
            </w:r>
          </w:p>
          <w:p w14:paraId="4CDB59CD" w14:textId="4769A00C" w:rsidR="00391F9F" w:rsidRPr="00CD504A" w:rsidRDefault="00391F9F" w:rsidP="00391F9F">
            <w:pPr>
              <w:pStyle w:val="Affiliation"/>
              <w:jc w:val="left"/>
              <w:rPr>
                <w:b/>
                <w:bCs/>
                <w:sz w:val="17"/>
                <w:szCs w:val="17"/>
              </w:rPr>
            </w:pPr>
          </w:p>
        </w:tc>
      </w:tr>
      <w:tr w:rsidR="00F57A09" w:rsidRPr="00CD504A" w14:paraId="6929BFCD" w14:textId="77777777" w:rsidTr="00D02BD8">
        <w:tc>
          <w:tcPr>
            <w:tcW w:w="2885" w:type="dxa"/>
            <w:tcBorders>
              <w:top w:val="single" w:sz="6" w:space="0" w:color="auto"/>
              <w:left w:val="single" w:sz="4" w:space="0" w:color="FFFFFF"/>
              <w:bottom w:val="single" w:sz="6" w:space="0" w:color="auto"/>
              <w:right w:val="single" w:sz="4" w:space="0" w:color="FFFFFF"/>
            </w:tcBorders>
          </w:tcPr>
          <w:p w14:paraId="23E81E52" w14:textId="77777777" w:rsidR="00F57A09" w:rsidRPr="00CD504A" w:rsidRDefault="00F57A09" w:rsidP="00786351">
            <w:pPr>
              <w:pStyle w:val="Affiliation"/>
              <w:spacing w:before="60"/>
              <w:jc w:val="left"/>
              <w:rPr>
                <w:b/>
                <w:bCs/>
                <w:sz w:val="17"/>
                <w:szCs w:val="17"/>
              </w:rPr>
            </w:pPr>
            <w:r w:rsidRPr="00CD504A">
              <w:rPr>
                <w:b/>
                <w:bCs/>
                <w:sz w:val="17"/>
                <w:szCs w:val="17"/>
              </w:rPr>
              <w:t>Article History</w:t>
            </w:r>
          </w:p>
          <w:p w14:paraId="1ADFEB82" w14:textId="77777777" w:rsidR="0069044A" w:rsidRPr="00CD504A" w:rsidRDefault="00F57A09" w:rsidP="00932FC2">
            <w:pPr>
              <w:pStyle w:val="Affiliation"/>
              <w:spacing w:after="60"/>
              <w:jc w:val="left"/>
              <w:rPr>
                <w:color w:val="FF0000"/>
                <w:sz w:val="16"/>
                <w:szCs w:val="16"/>
              </w:rPr>
            </w:pPr>
            <w:r w:rsidRPr="00CD504A">
              <w:rPr>
                <w:i/>
                <w:iCs/>
                <w:sz w:val="16"/>
                <w:szCs w:val="16"/>
              </w:rPr>
              <w:t xml:space="preserve">Published Online: </w:t>
            </w:r>
            <w:r w:rsidR="00D565D9" w:rsidRPr="00CD504A">
              <w:rPr>
                <w:color w:val="FF0000"/>
                <w:sz w:val="16"/>
                <w:szCs w:val="16"/>
              </w:rPr>
              <w:t>publisher use only</w:t>
            </w:r>
          </w:p>
          <w:p w14:paraId="1B5AAB27" w14:textId="77777777" w:rsidR="00BE2908" w:rsidRPr="00CD504A" w:rsidRDefault="00BE2908" w:rsidP="00932FC2">
            <w:pPr>
              <w:pStyle w:val="Affiliation"/>
              <w:spacing w:after="60"/>
              <w:jc w:val="left"/>
              <w:rPr>
                <w:sz w:val="2"/>
                <w:szCs w:val="2"/>
              </w:rPr>
            </w:pPr>
          </w:p>
        </w:tc>
        <w:tc>
          <w:tcPr>
            <w:tcW w:w="259" w:type="dxa"/>
            <w:tcBorders>
              <w:top w:val="single" w:sz="4" w:space="0" w:color="FFFFFF"/>
              <w:left w:val="single" w:sz="4" w:space="0" w:color="FFFFFF"/>
              <w:bottom w:val="single" w:sz="4" w:space="0" w:color="FFFFFF"/>
              <w:right w:val="single" w:sz="4" w:space="0" w:color="FFFFFF"/>
            </w:tcBorders>
          </w:tcPr>
          <w:p w14:paraId="0064B13E" w14:textId="77777777" w:rsidR="00F57A09" w:rsidRPr="00CD504A" w:rsidRDefault="00F57A09" w:rsidP="00786351">
            <w:pPr>
              <w:pStyle w:val="Affiliation"/>
              <w:spacing w:before="240"/>
              <w:rPr>
                <w:i/>
                <w:iCs/>
                <w:sz w:val="17"/>
                <w:szCs w:val="17"/>
              </w:rPr>
            </w:pPr>
          </w:p>
        </w:tc>
        <w:tc>
          <w:tcPr>
            <w:tcW w:w="7256" w:type="dxa"/>
            <w:vMerge w:val="restart"/>
            <w:tcBorders>
              <w:top w:val="single" w:sz="6" w:space="0" w:color="auto"/>
              <w:left w:val="single" w:sz="4" w:space="0" w:color="FFFFFF"/>
              <w:right w:val="single" w:sz="4" w:space="0" w:color="FFFFFF"/>
            </w:tcBorders>
          </w:tcPr>
          <w:p w14:paraId="31F0423C" w14:textId="3681E1E7" w:rsidR="00F57A09" w:rsidRPr="00CD504A" w:rsidRDefault="00D565D9" w:rsidP="00947E54">
            <w:pPr>
              <w:pStyle w:val="Affiliation"/>
              <w:spacing w:before="120" w:after="60" w:line="276" w:lineRule="auto"/>
              <w:jc w:val="both"/>
              <w:rPr>
                <w:b/>
                <w:bCs/>
                <w:sz w:val="17"/>
                <w:szCs w:val="17"/>
              </w:rPr>
            </w:pPr>
            <w:r w:rsidRPr="00CD504A">
              <w:rPr>
                <w:sz w:val="18"/>
                <w:szCs w:val="18"/>
              </w:rPr>
              <w:t xml:space="preserve">Abstract is must for any research paper and article. It is the important short representation about your article. The abstract of the paper must not increase 750 words. </w:t>
            </w:r>
            <w:r w:rsidR="00E304A2" w:rsidRPr="00CD504A">
              <w:rPr>
                <w:sz w:val="18"/>
                <w:szCs w:val="18"/>
              </w:rPr>
              <w:t xml:space="preserve">Font type used in abstract is </w:t>
            </w:r>
            <w:r w:rsidR="00CD504A">
              <w:rPr>
                <w:b/>
                <w:bCs/>
                <w:sz w:val="18"/>
                <w:szCs w:val="18"/>
              </w:rPr>
              <w:t>Times New Roman</w:t>
            </w:r>
            <w:r w:rsidR="00E304A2" w:rsidRPr="00CD504A">
              <w:rPr>
                <w:b/>
                <w:bCs/>
                <w:sz w:val="18"/>
                <w:szCs w:val="18"/>
              </w:rPr>
              <w:t xml:space="preserve"> and Font Size 8.5</w:t>
            </w:r>
            <w:r w:rsidR="004D3B04" w:rsidRPr="00CD504A">
              <w:rPr>
                <w:b/>
                <w:bCs/>
                <w:sz w:val="18"/>
                <w:szCs w:val="18"/>
              </w:rPr>
              <w:t xml:space="preserve"> (Abstract must not have multiple paragraphs)</w:t>
            </w:r>
            <w:r w:rsidR="000F0383" w:rsidRPr="00CD504A">
              <w:rPr>
                <w:b/>
                <w:bCs/>
                <w:sz w:val="18"/>
                <w:szCs w:val="18"/>
              </w:rPr>
              <w:t>.</w:t>
            </w:r>
          </w:p>
        </w:tc>
      </w:tr>
      <w:tr w:rsidR="00F57A09" w:rsidRPr="00CD504A" w14:paraId="7BD28851" w14:textId="77777777" w:rsidTr="00D02BD8">
        <w:trPr>
          <w:trHeight w:val="786"/>
        </w:trPr>
        <w:tc>
          <w:tcPr>
            <w:tcW w:w="2885" w:type="dxa"/>
            <w:tcBorders>
              <w:top w:val="single" w:sz="6" w:space="0" w:color="auto"/>
              <w:left w:val="single" w:sz="4" w:space="0" w:color="FFFFFF"/>
              <w:bottom w:val="single" w:sz="6" w:space="0" w:color="auto"/>
              <w:right w:val="single" w:sz="4" w:space="0" w:color="FFFFFF"/>
            </w:tcBorders>
          </w:tcPr>
          <w:p w14:paraId="01B0190E" w14:textId="75797CDC" w:rsidR="00F57A09" w:rsidRPr="00CD504A" w:rsidRDefault="00F57A09" w:rsidP="00786351">
            <w:pPr>
              <w:pStyle w:val="Affiliation"/>
              <w:spacing w:before="60"/>
              <w:jc w:val="left"/>
              <w:rPr>
                <w:i/>
                <w:iCs/>
                <w:sz w:val="17"/>
                <w:szCs w:val="17"/>
              </w:rPr>
            </w:pPr>
            <w:r w:rsidRPr="00CD504A">
              <w:rPr>
                <w:i/>
                <w:iCs/>
                <w:sz w:val="17"/>
                <w:szCs w:val="17"/>
              </w:rPr>
              <w:t>Keywords</w:t>
            </w:r>
            <w:r w:rsidR="00D02BD8" w:rsidRPr="00CD504A">
              <w:rPr>
                <w:i/>
                <w:iCs/>
                <w:sz w:val="17"/>
                <w:szCs w:val="17"/>
              </w:rPr>
              <w:t>:</w:t>
            </w:r>
          </w:p>
          <w:p w14:paraId="09AAB795" w14:textId="77777777" w:rsidR="002E6833" w:rsidRPr="00CD504A" w:rsidRDefault="00DE104F" w:rsidP="00DE104F">
            <w:pPr>
              <w:pStyle w:val="Affiliation"/>
              <w:jc w:val="left"/>
              <w:rPr>
                <w:sz w:val="16"/>
                <w:szCs w:val="16"/>
              </w:rPr>
            </w:pPr>
            <w:r w:rsidRPr="00CD504A">
              <w:rPr>
                <w:sz w:val="16"/>
                <w:szCs w:val="16"/>
              </w:rPr>
              <w:t>Place here up to five</w:t>
            </w:r>
            <w:r w:rsidR="00D565D9" w:rsidRPr="00CD504A">
              <w:rPr>
                <w:sz w:val="16"/>
                <w:szCs w:val="16"/>
              </w:rPr>
              <w:t xml:space="preserve"> keywords used in your article. </w:t>
            </w:r>
            <w:r w:rsidRPr="00CD504A">
              <w:rPr>
                <w:sz w:val="16"/>
                <w:szCs w:val="16"/>
              </w:rPr>
              <w:t>Do not use word s in the title as keywords</w:t>
            </w:r>
          </w:p>
          <w:p w14:paraId="5BBDF20B" w14:textId="77777777" w:rsidR="00C11292" w:rsidRPr="00CD504A" w:rsidRDefault="00C11292" w:rsidP="00DE104F">
            <w:pPr>
              <w:pStyle w:val="Affiliation"/>
              <w:jc w:val="left"/>
              <w:rPr>
                <w:sz w:val="8"/>
                <w:szCs w:val="8"/>
              </w:rPr>
            </w:pPr>
          </w:p>
        </w:tc>
        <w:tc>
          <w:tcPr>
            <w:tcW w:w="259" w:type="dxa"/>
            <w:vMerge w:val="restart"/>
            <w:tcBorders>
              <w:top w:val="single" w:sz="4" w:space="0" w:color="FFFFFF"/>
              <w:left w:val="single" w:sz="4" w:space="0" w:color="FFFFFF"/>
              <w:right w:val="single" w:sz="4" w:space="0" w:color="FFFFFF"/>
            </w:tcBorders>
          </w:tcPr>
          <w:p w14:paraId="20FB868A" w14:textId="77777777" w:rsidR="00F57A09" w:rsidRPr="00CD504A" w:rsidRDefault="00F57A09" w:rsidP="00786351">
            <w:pPr>
              <w:pStyle w:val="Affiliation"/>
              <w:spacing w:before="240"/>
              <w:rPr>
                <w:i/>
                <w:iCs/>
                <w:sz w:val="17"/>
                <w:szCs w:val="17"/>
              </w:rPr>
            </w:pPr>
          </w:p>
        </w:tc>
        <w:tc>
          <w:tcPr>
            <w:tcW w:w="7256" w:type="dxa"/>
            <w:vMerge/>
            <w:tcBorders>
              <w:left w:val="single" w:sz="4" w:space="0" w:color="FFFFFF"/>
              <w:right w:val="single" w:sz="4" w:space="0" w:color="FFFFFF"/>
            </w:tcBorders>
          </w:tcPr>
          <w:p w14:paraId="6C650DE2" w14:textId="77777777" w:rsidR="00F57A09" w:rsidRPr="00CD504A" w:rsidRDefault="00F57A09" w:rsidP="00786351">
            <w:pPr>
              <w:pStyle w:val="Affiliation"/>
              <w:spacing w:before="240"/>
              <w:rPr>
                <w:i/>
                <w:iCs/>
                <w:sz w:val="17"/>
                <w:szCs w:val="17"/>
              </w:rPr>
            </w:pPr>
          </w:p>
        </w:tc>
      </w:tr>
      <w:tr w:rsidR="00F57A09" w:rsidRPr="00CD504A" w14:paraId="457C3293" w14:textId="77777777" w:rsidTr="00D02BD8">
        <w:trPr>
          <w:trHeight w:val="615"/>
        </w:trPr>
        <w:tc>
          <w:tcPr>
            <w:tcW w:w="2885" w:type="dxa"/>
            <w:tcBorders>
              <w:top w:val="single" w:sz="6" w:space="0" w:color="auto"/>
              <w:left w:val="single" w:sz="4" w:space="0" w:color="FFFFFF"/>
              <w:bottom w:val="thickThinSmallGap" w:sz="12" w:space="0" w:color="auto"/>
              <w:right w:val="single" w:sz="4" w:space="0" w:color="FFFFFF"/>
            </w:tcBorders>
          </w:tcPr>
          <w:p w14:paraId="56C476F2" w14:textId="77777777" w:rsidR="00F57A09" w:rsidRPr="00CD504A" w:rsidRDefault="00F57A09" w:rsidP="00F57A09">
            <w:pPr>
              <w:pStyle w:val="Affiliation"/>
              <w:spacing w:before="60"/>
              <w:jc w:val="left"/>
              <w:rPr>
                <w:b/>
                <w:bCs/>
                <w:sz w:val="17"/>
                <w:szCs w:val="17"/>
              </w:rPr>
            </w:pPr>
            <w:r w:rsidRPr="00CD504A">
              <w:rPr>
                <w:b/>
                <w:bCs/>
                <w:sz w:val="17"/>
                <w:szCs w:val="17"/>
                <w:vertAlign w:val="superscript"/>
              </w:rPr>
              <w:t>*</w:t>
            </w:r>
            <w:r w:rsidRPr="00CD504A">
              <w:rPr>
                <w:b/>
                <w:bCs/>
                <w:sz w:val="17"/>
                <w:szCs w:val="17"/>
              </w:rPr>
              <w:t>Corresponding Author</w:t>
            </w:r>
          </w:p>
          <w:p w14:paraId="16B78F9E" w14:textId="77777777" w:rsidR="00F57A09" w:rsidRPr="00CD504A" w:rsidRDefault="00F57A09" w:rsidP="00B35615">
            <w:pPr>
              <w:pStyle w:val="Affiliation"/>
              <w:spacing w:before="60"/>
              <w:jc w:val="left"/>
              <w:rPr>
                <w:i/>
                <w:iCs/>
                <w:sz w:val="15"/>
                <w:szCs w:val="15"/>
              </w:rPr>
            </w:pPr>
            <w:r w:rsidRPr="00CD504A">
              <w:rPr>
                <w:i/>
                <w:iCs/>
                <w:sz w:val="15"/>
                <w:szCs w:val="15"/>
              </w:rPr>
              <w:t>Email:</w:t>
            </w:r>
            <w:r w:rsidR="003B5F07" w:rsidRPr="00CD504A">
              <w:rPr>
                <w:i/>
                <w:iCs/>
                <w:sz w:val="15"/>
                <w:szCs w:val="15"/>
              </w:rPr>
              <w:t xml:space="preserve"> address of corresponding </w:t>
            </w:r>
            <w:r w:rsidR="00D565D9" w:rsidRPr="00CD504A">
              <w:rPr>
                <w:i/>
                <w:iCs/>
                <w:sz w:val="15"/>
                <w:szCs w:val="15"/>
              </w:rPr>
              <w:t>author</w:t>
            </w:r>
          </w:p>
          <w:p w14:paraId="4A1414EE" w14:textId="77777777" w:rsidR="00C11292" w:rsidRPr="00CD504A" w:rsidRDefault="00C11292" w:rsidP="00B35615">
            <w:pPr>
              <w:pStyle w:val="Affiliation"/>
              <w:spacing w:before="60"/>
              <w:jc w:val="left"/>
              <w:rPr>
                <w:b/>
                <w:bCs/>
                <w:sz w:val="15"/>
                <w:szCs w:val="15"/>
              </w:rPr>
            </w:pPr>
          </w:p>
        </w:tc>
        <w:tc>
          <w:tcPr>
            <w:tcW w:w="259" w:type="dxa"/>
            <w:vMerge/>
            <w:tcBorders>
              <w:left w:val="single" w:sz="4" w:space="0" w:color="FFFFFF"/>
              <w:bottom w:val="thickThinSmallGap" w:sz="12" w:space="0" w:color="auto"/>
              <w:right w:val="single" w:sz="4" w:space="0" w:color="FFFFFF"/>
            </w:tcBorders>
          </w:tcPr>
          <w:p w14:paraId="7F73C154" w14:textId="77777777" w:rsidR="00F57A09" w:rsidRPr="00CD504A" w:rsidRDefault="00F57A09" w:rsidP="00786351">
            <w:pPr>
              <w:pStyle w:val="Affiliation"/>
              <w:spacing w:before="240"/>
              <w:rPr>
                <w:i/>
                <w:iCs/>
                <w:sz w:val="17"/>
                <w:szCs w:val="17"/>
              </w:rPr>
            </w:pPr>
          </w:p>
        </w:tc>
        <w:tc>
          <w:tcPr>
            <w:tcW w:w="7256" w:type="dxa"/>
            <w:vMerge/>
            <w:tcBorders>
              <w:left w:val="single" w:sz="4" w:space="0" w:color="FFFFFF"/>
              <w:bottom w:val="thickThinSmallGap" w:sz="12" w:space="0" w:color="auto"/>
              <w:right w:val="single" w:sz="4" w:space="0" w:color="FFFFFF"/>
            </w:tcBorders>
          </w:tcPr>
          <w:p w14:paraId="16CCAFAD" w14:textId="77777777" w:rsidR="00F57A09" w:rsidRPr="00CD504A" w:rsidRDefault="00F57A09" w:rsidP="00786351">
            <w:pPr>
              <w:pStyle w:val="Affiliation"/>
              <w:spacing w:before="240"/>
              <w:rPr>
                <w:i/>
                <w:iCs/>
                <w:sz w:val="17"/>
                <w:szCs w:val="17"/>
              </w:rPr>
            </w:pPr>
          </w:p>
        </w:tc>
      </w:tr>
    </w:tbl>
    <w:p w14:paraId="48AD0A1E" w14:textId="77777777" w:rsidR="00666695" w:rsidRPr="00CD504A" w:rsidRDefault="00666695" w:rsidP="00BB7499">
      <w:pPr>
        <w:pStyle w:val="Affiliation"/>
        <w:rPr>
          <w:i/>
          <w:iCs/>
          <w:sz w:val="10"/>
          <w:szCs w:val="10"/>
        </w:rPr>
      </w:pPr>
    </w:p>
    <w:p w14:paraId="3169FD23" w14:textId="77777777" w:rsidR="006A0906" w:rsidRPr="00CD504A" w:rsidRDefault="006A0906" w:rsidP="00BB12EB">
      <w:pPr>
        <w:pStyle w:val="IJARCSAbstract"/>
        <w:rPr>
          <w:sz w:val="10"/>
          <w:szCs w:val="10"/>
        </w:rPr>
        <w:sectPr w:rsidR="006A0906" w:rsidRPr="00CD504A" w:rsidSect="00947E54">
          <w:headerReference w:type="default" r:id="rId8"/>
          <w:footerReference w:type="default" r:id="rId9"/>
          <w:headerReference w:type="first" r:id="rId10"/>
          <w:footerReference w:type="first" r:id="rId11"/>
          <w:type w:val="continuous"/>
          <w:pgSz w:w="11909" w:h="16834" w:code="9"/>
          <w:pgMar w:top="720" w:right="720" w:bottom="720" w:left="720" w:header="720" w:footer="720" w:gutter="0"/>
          <w:pgNumType w:start="1"/>
          <w:cols w:space="360"/>
          <w:titlePg/>
          <w:docGrid w:linePitch="360"/>
        </w:sectPr>
      </w:pPr>
    </w:p>
    <w:p w14:paraId="4A20F231" w14:textId="41DAD739" w:rsidR="00DE104F" w:rsidRPr="00CD504A" w:rsidRDefault="00EC2917" w:rsidP="00DE104F">
      <w:pPr>
        <w:pStyle w:val="BodyText"/>
        <w:numPr>
          <w:ilvl w:val="0"/>
          <w:numId w:val="9"/>
        </w:numPr>
        <w:spacing w:after="120" w:line="276" w:lineRule="auto"/>
        <w:jc w:val="left"/>
        <w:rPr>
          <w:b/>
          <w:bCs/>
          <w:sz w:val="19"/>
          <w:szCs w:val="19"/>
        </w:rPr>
        <w:sectPr w:rsidR="00DE104F" w:rsidRPr="00CD504A" w:rsidSect="0045524F">
          <w:type w:val="continuous"/>
          <w:pgSz w:w="11909" w:h="16834" w:code="9"/>
          <w:pgMar w:top="720" w:right="720" w:bottom="720" w:left="720" w:header="720" w:footer="720" w:gutter="0"/>
          <w:cols w:num="2" w:space="360"/>
          <w:titlePg/>
          <w:docGrid w:linePitch="360"/>
        </w:sectPr>
      </w:pPr>
      <w:r w:rsidRPr="00CD504A">
        <w:rPr>
          <w:b/>
          <w:bCs/>
          <w:sz w:val="19"/>
          <w:szCs w:val="19"/>
        </w:rPr>
        <w:t xml:space="preserve">Introduction </w:t>
      </w:r>
      <w:r w:rsidR="00814ADC" w:rsidRPr="00CD504A">
        <w:rPr>
          <w:b/>
          <w:bCs/>
          <w:sz w:val="19"/>
          <w:szCs w:val="19"/>
        </w:rPr>
        <w:t>(</w:t>
      </w:r>
      <w:r w:rsidR="00CD504A">
        <w:rPr>
          <w:b/>
          <w:bCs/>
          <w:sz w:val="19"/>
          <w:szCs w:val="19"/>
        </w:rPr>
        <w:t>Times New Roman</w:t>
      </w:r>
      <w:r w:rsidR="00814ADC" w:rsidRPr="00CD504A">
        <w:rPr>
          <w:b/>
          <w:bCs/>
          <w:sz w:val="19"/>
          <w:szCs w:val="19"/>
        </w:rPr>
        <w:t>-9.5)</w:t>
      </w:r>
    </w:p>
    <w:p w14:paraId="6CF830C4" w14:textId="2D1B78EE" w:rsidR="00B764F4" w:rsidRPr="00CD504A" w:rsidRDefault="00B764F4" w:rsidP="00B764F4">
      <w:pPr>
        <w:pStyle w:val="BodyText"/>
        <w:spacing w:after="120" w:line="276" w:lineRule="auto"/>
        <w:rPr>
          <w:sz w:val="18"/>
          <w:szCs w:val="18"/>
        </w:rPr>
      </w:pPr>
      <w:r w:rsidRPr="00CD504A">
        <w:rPr>
          <w:sz w:val="18"/>
          <w:szCs w:val="18"/>
        </w:rPr>
        <w:t>This is a main section</w:t>
      </w:r>
      <w:r w:rsidR="00990EA9" w:rsidRPr="00CD504A">
        <w:rPr>
          <w:sz w:val="18"/>
          <w:szCs w:val="18"/>
        </w:rPr>
        <w:t xml:space="preserve">. </w:t>
      </w:r>
      <w:r w:rsidRPr="00CD504A">
        <w:rPr>
          <w:sz w:val="18"/>
          <w:szCs w:val="18"/>
        </w:rPr>
        <w:t>The section headings are arranged by numbers, bold and 9.5 pt.</w:t>
      </w:r>
      <w:r w:rsidR="00480ACA" w:rsidRPr="00CD504A">
        <w:rPr>
          <w:sz w:val="18"/>
          <w:szCs w:val="18"/>
        </w:rPr>
        <w:t xml:space="preserve"> </w:t>
      </w:r>
      <w:r w:rsidR="00CD504A">
        <w:rPr>
          <w:b/>
          <w:bCs/>
          <w:sz w:val="18"/>
          <w:szCs w:val="18"/>
        </w:rPr>
        <w:t>Times New Roman</w:t>
      </w:r>
      <w:r w:rsidRPr="00CD504A">
        <w:rPr>
          <w:b/>
          <w:bCs/>
          <w:sz w:val="18"/>
          <w:szCs w:val="18"/>
        </w:rPr>
        <w:t xml:space="preserve"> Fonts</w:t>
      </w:r>
      <w:r w:rsidRPr="00CD504A">
        <w:rPr>
          <w:sz w:val="18"/>
          <w:szCs w:val="18"/>
        </w:rPr>
        <w:t xml:space="preserve">. Use </w:t>
      </w:r>
      <w:r w:rsidR="00CD504A">
        <w:rPr>
          <w:sz w:val="18"/>
          <w:szCs w:val="18"/>
        </w:rPr>
        <w:t>Times New Roman</w:t>
      </w:r>
      <w:r w:rsidRPr="00CD504A">
        <w:rPr>
          <w:sz w:val="18"/>
          <w:szCs w:val="18"/>
        </w:rPr>
        <w:t xml:space="preserve"> Fonts size 9 in the body. Line spacing multiple 1.15, first line indentation 0.2”. The space after paragraph is 6 pts.</w:t>
      </w:r>
    </w:p>
    <w:p w14:paraId="0873CFC9" w14:textId="77777777" w:rsidR="00B764F4" w:rsidRPr="00CD504A" w:rsidRDefault="00814ADC" w:rsidP="00B764F4">
      <w:pPr>
        <w:pStyle w:val="BodyText"/>
        <w:spacing w:after="120" w:line="276" w:lineRule="auto"/>
        <w:rPr>
          <w:sz w:val="18"/>
          <w:szCs w:val="18"/>
        </w:rPr>
      </w:pPr>
      <w:r w:rsidRPr="00CD504A">
        <w:rPr>
          <w:sz w:val="18"/>
          <w:szCs w:val="18"/>
        </w:rPr>
        <w:t xml:space="preserve">Here </w:t>
      </w:r>
      <w:proofErr w:type="gramStart"/>
      <w:r w:rsidRPr="00CD504A">
        <w:rPr>
          <w:sz w:val="18"/>
          <w:szCs w:val="18"/>
        </w:rPr>
        <w:t>introduce</w:t>
      </w:r>
      <w:proofErr w:type="gramEnd"/>
      <w:r w:rsidRPr="00CD504A">
        <w:rPr>
          <w:sz w:val="18"/>
          <w:szCs w:val="18"/>
        </w:rPr>
        <w:t xml:space="preserve"> the paper, and put important </w:t>
      </w:r>
      <w:proofErr w:type="gramStart"/>
      <w:r w:rsidRPr="00CD504A">
        <w:rPr>
          <w:sz w:val="18"/>
          <w:szCs w:val="18"/>
        </w:rPr>
        <w:t>text</w:t>
      </w:r>
      <w:proofErr w:type="gramEnd"/>
      <w:r w:rsidRPr="00CD504A">
        <w:rPr>
          <w:sz w:val="18"/>
          <w:szCs w:val="18"/>
        </w:rPr>
        <w:t xml:space="preserve"> if necessary, in a box</w:t>
      </w:r>
      <w:r w:rsidR="00480ACA" w:rsidRPr="00CD504A">
        <w:rPr>
          <w:sz w:val="18"/>
          <w:szCs w:val="18"/>
        </w:rPr>
        <w:t>,</w:t>
      </w:r>
      <w:r w:rsidRPr="00CD504A">
        <w:rPr>
          <w:sz w:val="18"/>
          <w:szCs w:val="18"/>
        </w:rPr>
        <w:t xml:space="preserve"> with the same font size as the rest of the paper. The paragraphs continue from here and are only separated by headings, sub-headings, images and formulae. </w:t>
      </w:r>
    </w:p>
    <w:p w14:paraId="5DF6F9CE" w14:textId="77777777" w:rsidR="00814ADC" w:rsidRPr="00CD504A" w:rsidRDefault="0065533C" w:rsidP="00990EA9">
      <w:pPr>
        <w:pStyle w:val="BodyText"/>
        <w:spacing w:after="120" w:line="276" w:lineRule="auto"/>
        <w:rPr>
          <w:sz w:val="18"/>
          <w:szCs w:val="18"/>
        </w:rPr>
      </w:pPr>
      <w:r w:rsidRPr="00CD504A">
        <w:rPr>
          <w:sz w:val="18"/>
          <w:szCs w:val="18"/>
        </w:rPr>
        <w:t>Her</w:t>
      </w:r>
      <w:r w:rsidR="00480ACA" w:rsidRPr="00CD504A">
        <w:rPr>
          <w:sz w:val="18"/>
          <w:szCs w:val="18"/>
        </w:rPr>
        <w:t xml:space="preserve">e </w:t>
      </w:r>
      <w:proofErr w:type="gramStart"/>
      <w:r w:rsidR="00480ACA" w:rsidRPr="00CD504A">
        <w:rPr>
          <w:sz w:val="18"/>
          <w:szCs w:val="18"/>
        </w:rPr>
        <w:t>introduce</w:t>
      </w:r>
      <w:proofErr w:type="gramEnd"/>
      <w:r w:rsidR="00480ACA" w:rsidRPr="00CD504A">
        <w:rPr>
          <w:sz w:val="18"/>
          <w:szCs w:val="18"/>
        </w:rPr>
        <w:t xml:space="preserve"> the paper, and put </w:t>
      </w:r>
      <w:r w:rsidRPr="00CD504A">
        <w:rPr>
          <w:sz w:val="18"/>
          <w:szCs w:val="18"/>
        </w:rPr>
        <w:t xml:space="preserve">important </w:t>
      </w:r>
      <w:proofErr w:type="gramStart"/>
      <w:r w:rsidRPr="00CD504A">
        <w:rPr>
          <w:sz w:val="18"/>
          <w:szCs w:val="18"/>
        </w:rPr>
        <w:t>text</w:t>
      </w:r>
      <w:proofErr w:type="gramEnd"/>
      <w:r w:rsidRPr="00CD504A">
        <w:rPr>
          <w:sz w:val="18"/>
          <w:szCs w:val="18"/>
        </w:rPr>
        <w:t xml:space="preserve"> if necessary, in a box with the same font size as the rest of the paper. The paragraphs continue from here and are only separated by headings, sub-headings, images and formulae. </w:t>
      </w:r>
    </w:p>
    <w:p w14:paraId="66DA3EFB" w14:textId="686B53CD" w:rsidR="00814ADC" w:rsidRPr="00CD504A" w:rsidRDefault="00814ADC" w:rsidP="00990EA9">
      <w:pPr>
        <w:pStyle w:val="BodyText"/>
        <w:spacing w:after="120" w:line="276" w:lineRule="auto"/>
        <w:ind w:firstLine="0"/>
        <w:rPr>
          <w:b/>
          <w:sz w:val="19"/>
          <w:szCs w:val="19"/>
        </w:rPr>
      </w:pPr>
      <w:r w:rsidRPr="00CD504A">
        <w:rPr>
          <w:b/>
          <w:sz w:val="19"/>
          <w:szCs w:val="19"/>
        </w:rPr>
        <w:t xml:space="preserve">1.1. Sub </w:t>
      </w:r>
      <w:r w:rsidR="004D3B04" w:rsidRPr="00CD504A">
        <w:rPr>
          <w:b/>
          <w:sz w:val="19"/>
          <w:szCs w:val="19"/>
        </w:rPr>
        <w:t xml:space="preserve">Section </w:t>
      </w:r>
      <w:r w:rsidR="001E23B2" w:rsidRPr="00CD504A">
        <w:rPr>
          <w:b/>
          <w:sz w:val="19"/>
          <w:szCs w:val="19"/>
        </w:rPr>
        <w:t xml:space="preserve">1 </w:t>
      </w:r>
      <w:r w:rsidR="004D3B04" w:rsidRPr="00CD504A">
        <w:rPr>
          <w:b/>
          <w:sz w:val="19"/>
          <w:szCs w:val="19"/>
        </w:rPr>
        <w:t>Title</w:t>
      </w:r>
      <w:r w:rsidRPr="00CD504A">
        <w:rPr>
          <w:b/>
          <w:sz w:val="19"/>
          <w:szCs w:val="19"/>
        </w:rPr>
        <w:t xml:space="preserve"> (</w:t>
      </w:r>
      <w:r w:rsidR="00CD504A">
        <w:rPr>
          <w:b/>
          <w:sz w:val="19"/>
          <w:szCs w:val="19"/>
        </w:rPr>
        <w:t>Times New Roman</w:t>
      </w:r>
      <w:r w:rsidRPr="00CD504A">
        <w:rPr>
          <w:b/>
          <w:sz w:val="19"/>
          <w:szCs w:val="19"/>
        </w:rPr>
        <w:t>-9.5)</w:t>
      </w:r>
    </w:p>
    <w:p w14:paraId="5DAF19A5" w14:textId="17A27E0C" w:rsidR="00814ADC" w:rsidRPr="00CD504A" w:rsidRDefault="00814ADC" w:rsidP="00990EA9">
      <w:pPr>
        <w:pStyle w:val="BodyText"/>
        <w:spacing w:after="120" w:line="276" w:lineRule="auto"/>
        <w:rPr>
          <w:b/>
          <w:bCs/>
          <w:sz w:val="18"/>
          <w:szCs w:val="18"/>
        </w:rPr>
      </w:pPr>
      <w:r w:rsidRPr="00CD504A">
        <w:rPr>
          <w:sz w:val="18"/>
          <w:szCs w:val="18"/>
        </w:rPr>
        <w:t>Her</w:t>
      </w:r>
      <w:r w:rsidR="00480ACA" w:rsidRPr="00CD504A">
        <w:rPr>
          <w:sz w:val="18"/>
          <w:szCs w:val="18"/>
        </w:rPr>
        <w:t xml:space="preserve">e </w:t>
      </w:r>
      <w:proofErr w:type="gramStart"/>
      <w:r w:rsidR="00480ACA" w:rsidRPr="00CD504A">
        <w:rPr>
          <w:sz w:val="18"/>
          <w:szCs w:val="18"/>
        </w:rPr>
        <w:t>introduce</w:t>
      </w:r>
      <w:proofErr w:type="gramEnd"/>
      <w:r w:rsidR="00480ACA" w:rsidRPr="00CD504A">
        <w:rPr>
          <w:sz w:val="18"/>
          <w:szCs w:val="18"/>
        </w:rPr>
        <w:t xml:space="preserve"> the paper, and put </w:t>
      </w:r>
      <w:r w:rsidRPr="00CD504A">
        <w:rPr>
          <w:sz w:val="18"/>
          <w:szCs w:val="18"/>
        </w:rPr>
        <w:t xml:space="preserve">important </w:t>
      </w:r>
      <w:proofErr w:type="gramStart"/>
      <w:r w:rsidRPr="00CD504A">
        <w:rPr>
          <w:sz w:val="18"/>
          <w:szCs w:val="18"/>
        </w:rPr>
        <w:t>text</w:t>
      </w:r>
      <w:proofErr w:type="gramEnd"/>
      <w:r w:rsidRPr="00CD504A">
        <w:rPr>
          <w:sz w:val="18"/>
          <w:szCs w:val="18"/>
        </w:rPr>
        <w:t xml:space="preserve"> if necessary, in a box with the same font size as the rest of the paper. The paragraphs continue from here and are only separated by headings, sub-headings, images and formulae. The section headings are arranged by numbers, bold and 9.5 </w:t>
      </w:r>
      <w:proofErr w:type="spellStart"/>
      <w:proofErr w:type="gramStart"/>
      <w:r w:rsidRPr="00CD504A">
        <w:rPr>
          <w:sz w:val="18"/>
          <w:szCs w:val="18"/>
        </w:rPr>
        <w:t>pt.</w:t>
      </w:r>
      <w:r w:rsidR="00CD504A">
        <w:rPr>
          <w:b/>
          <w:bCs/>
          <w:sz w:val="18"/>
          <w:szCs w:val="18"/>
        </w:rPr>
        <w:t>Times</w:t>
      </w:r>
      <w:proofErr w:type="spellEnd"/>
      <w:proofErr w:type="gramEnd"/>
      <w:r w:rsidR="00CD504A">
        <w:rPr>
          <w:b/>
          <w:bCs/>
          <w:sz w:val="18"/>
          <w:szCs w:val="18"/>
        </w:rPr>
        <w:t xml:space="preserve"> New Roman</w:t>
      </w:r>
      <w:r w:rsidRPr="00CD504A">
        <w:rPr>
          <w:b/>
          <w:bCs/>
          <w:sz w:val="18"/>
          <w:szCs w:val="18"/>
        </w:rPr>
        <w:t xml:space="preserve"> Fonts</w:t>
      </w:r>
    </w:p>
    <w:p w14:paraId="2177AF74" w14:textId="1F6CE2D4" w:rsidR="0065533C" w:rsidRPr="00CD504A" w:rsidRDefault="00EC2917" w:rsidP="000F0383">
      <w:pPr>
        <w:pStyle w:val="BodyText"/>
        <w:numPr>
          <w:ilvl w:val="0"/>
          <w:numId w:val="14"/>
        </w:numPr>
        <w:spacing w:after="120" w:line="276" w:lineRule="auto"/>
        <w:ind w:left="360" w:hanging="180"/>
        <w:rPr>
          <w:b/>
          <w:sz w:val="19"/>
          <w:szCs w:val="19"/>
        </w:rPr>
      </w:pPr>
      <w:r w:rsidRPr="00CD504A">
        <w:rPr>
          <w:b/>
          <w:sz w:val="19"/>
          <w:szCs w:val="19"/>
        </w:rPr>
        <w:t>Sub-subsection</w:t>
      </w:r>
      <w:r w:rsidR="001E23B2" w:rsidRPr="00CD504A">
        <w:rPr>
          <w:b/>
          <w:sz w:val="19"/>
          <w:szCs w:val="19"/>
        </w:rPr>
        <w:t xml:space="preserve">s are put </w:t>
      </w:r>
      <w:r w:rsidR="00990EA9" w:rsidRPr="00CD504A">
        <w:rPr>
          <w:b/>
          <w:sz w:val="19"/>
          <w:szCs w:val="19"/>
        </w:rPr>
        <w:t>in bullet points (</w:t>
      </w:r>
      <w:r w:rsidR="00CD504A">
        <w:rPr>
          <w:b/>
          <w:sz w:val="19"/>
          <w:szCs w:val="19"/>
        </w:rPr>
        <w:t>Times New Roman</w:t>
      </w:r>
      <w:r w:rsidR="00990EA9" w:rsidRPr="00CD504A">
        <w:rPr>
          <w:b/>
          <w:sz w:val="19"/>
          <w:szCs w:val="19"/>
        </w:rPr>
        <w:t xml:space="preserve"> point 9.5)</w:t>
      </w:r>
    </w:p>
    <w:p w14:paraId="0792A6D2" w14:textId="439C645B" w:rsidR="00990EA9" w:rsidRPr="00CD504A" w:rsidRDefault="00990EA9" w:rsidP="00990EA9">
      <w:pPr>
        <w:pStyle w:val="BodyText"/>
        <w:spacing w:after="120" w:line="276" w:lineRule="auto"/>
        <w:ind w:firstLine="270"/>
        <w:rPr>
          <w:sz w:val="18"/>
          <w:szCs w:val="18"/>
        </w:rPr>
      </w:pPr>
      <w:r w:rsidRPr="00CD504A">
        <w:rPr>
          <w:sz w:val="18"/>
          <w:szCs w:val="18"/>
        </w:rPr>
        <w:t xml:space="preserve">The body of the subsections follows the same format as the rest of the text. Use </w:t>
      </w:r>
      <w:r w:rsidR="00CD504A">
        <w:rPr>
          <w:sz w:val="18"/>
          <w:szCs w:val="18"/>
        </w:rPr>
        <w:t>Times New Roman</w:t>
      </w:r>
      <w:r w:rsidRPr="00CD504A">
        <w:rPr>
          <w:sz w:val="18"/>
          <w:szCs w:val="18"/>
        </w:rPr>
        <w:t xml:space="preserve"> Fonts size 9 in the body. Line spacing multiple 1.15, first line indentation 0.2”. The space after paragraph is 6 pts.</w:t>
      </w:r>
    </w:p>
    <w:p w14:paraId="20168A2D" w14:textId="0AAF4F67" w:rsidR="00990EA9" w:rsidRPr="00CD504A" w:rsidRDefault="00990EA9" w:rsidP="000F0383">
      <w:pPr>
        <w:pStyle w:val="BodyText"/>
        <w:numPr>
          <w:ilvl w:val="0"/>
          <w:numId w:val="14"/>
        </w:numPr>
        <w:spacing w:after="120" w:line="276" w:lineRule="auto"/>
        <w:ind w:left="360" w:hanging="180"/>
        <w:rPr>
          <w:b/>
          <w:sz w:val="19"/>
          <w:szCs w:val="19"/>
        </w:rPr>
      </w:pPr>
      <w:r w:rsidRPr="00CD504A">
        <w:rPr>
          <w:b/>
          <w:sz w:val="19"/>
          <w:szCs w:val="19"/>
        </w:rPr>
        <w:t>Sub</w:t>
      </w:r>
      <w:r w:rsidR="00F97D1D" w:rsidRPr="00CD504A">
        <w:rPr>
          <w:b/>
          <w:sz w:val="19"/>
          <w:szCs w:val="19"/>
        </w:rPr>
        <w:t>-sub</w:t>
      </w:r>
      <w:r w:rsidRPr="00CD504A">
        <w:rPr>
          <w:b/>
          <w:sz w:val="19"/>
          <w:szCs w:val="19"/>
        </w:rPr>
        <w:t>-subsection</w:t>
      </w:r>
      <w:r w:rsidR="001E23B2" w:rsidRPr="00CD504A">
        <w:rPr>
          <w:b/>
          <w:sz w:val="19"/>
          <w:szCs w:val="19"/>
        </w:rPr>
        <w:t>s are put</w:t>
      </w:r>
      <w:r w:rsidRPr="00CD504A">
        <w:rPr>
          <w:b/>
          <w:sz w:val="19"/>
          <w:szCs w:val="19"/>
        </w:rPr>
        <w:t xml:space="preserve"> in bullet points (</w:t>
      </w:r>
      <w:r w:rsidR="00CD504A">
        <w:rPr>
          <w:b/>
          <w:sz w:val="19"/>
          <w:szCs w:val="19"/>
        </w:rPr>
        <w:t>Times New Roman</w:t>
      </w:r>
      <w:r w:rsidRPr="00CD504A">
        <w:rPr>
          <w:b/>
          <w:sz w:val="19"/>
          <w:szCs w:val="19"/>
        </w:rPr>
        <w:t xml:space="preserve"> point 9.5)</w:t>
      </w:r>
    </w:p>
    <w:p w14:paraId="1BBFA98E" w14:textId="6268CF80" w:rsidR="00990EA9" w:rsidRPr="00CD504A" w:rsidRDefault="00990EA9" w:rsidP="001E23B2">
      <w:pPr>
        <w:pStyle w:val="BodyText"/>
        <w:spacing w:after="120" w:line="276" w:lineRule="auto"/>
        <w:ind w:firstLine="274"/>
        <w:rPr>
          <w:sz w:val="18"/>
          <w:szCs w:val="18"/>
        </w:rPr>
      </w:pPr>
      <w:r w:rsidRPr="00CD504A">
        <w:rPr>
          <w:sz w:val="18"/>
          <w:szCs w:val="18"/>
        </w:rPr>
        <w:t xml:space="preserve">The body of the subsections follows the same format as the rest of the text. Use </w:t>
      </w:r>
      <w:r w:rsidR="00CD504A">
        <w:rPr>
          <w:sz w:val="18"/>
          <w:szCs w:val="18"/>
        </w:rPr>
        <w:t>Times New Roman</w:t>
      </w:r>
      <w:r w:rsidRPr="00CD504A">
        <w:rPr>
          <w:sz w:val="18"/>
          <w:szCs w:val="18"/>
        </w:rPr>
        <w:t xml:space="preserve"> Fonts size 9 in the body. Line spacing </w:t>
      </w:r>
      <w:r w:rsidRPr="00CD504A">
        <w:rPr>
          <w:sz w:val="18"/>
          <w:szCs w:val="18"/>
        </w:rPr>
        <w:t>multiple 1.15, first line indentation 0.2”. The space after paragraph is 6 pts.</w:t>
      </w:r>
    </w:p>
    <w:p w14:paraId="22D871D2" w14:textId="50D035D3" w:rsidR="004A2640" w:rsidRPr="00CD504A" w:rsidRDefault="00CA2484" w:rsidP="001E23B2">
      <w:pPr>
        <w:pStyle w:val="BodyText"/>
        <w:spacing w:after="120" w:line="276" w:lineRule="auto"/>
        <w:ind w:firstLine="0"/>
        <w:rPr>
          <w:b/>
          <w:sz w:val="19"/>
          <w:szCs w:val="19"/>
        </w:rPr>
      </w:pPr>
      <w:r w:rsidRPr="00CD504A">
        <w:rPr>
          <w:b/>
          <w:sz w:val="18"/>
          <w:szCs w:val="18"/>
        </w:rPr>
        <w:t>1.2</w:t>
      </w:r>
      <w:r w:rsidR="004A2640" w:rsidRPr="00CD504A">
        <w:rPr>
          <w:b/>
          <w:sz w:val="18"/>
          <w:szCs w:val="18"/>
        </w:rPr>
        <w:t xml:space="preserve">. </w:t>
      </w:r>
      <w:r w:rsidR="004A2640" w:rsidRPr="00CD504A">
        <w:rPr>
          <w:b/>
          <w:sz w:val="19"/>
          <w:szCs w:val="19"/>
        </w:rPr>
        <w:t xml:space="preserve">Sub Section </w:t>
      </w:r>
      <w:r w:rsidR="001E23B2" w:rsidRPr="00CD504A">
        <w:rPr>
          <w:b/>
          <w:sz w:val="19"/>
          <w:szCs w:val="19"/>
        </w:rPr>
        <w:t xml:space="preserve">2 </w:t>
      </w:r>
      <w:r w:rsidR="004A2640" w:rsidRPr="00CD504A">
        <w:rPr>
          <w:b/>
          <w:sz w:val="19"/>
          <w:szCs w:val="19"/>
        </w:rPr>
        <w:t>Title (</w:t>
      </w:r>
      <w:r w:rsidR="00CD504A">
        <w:rPr>
          <w:b/>
          <w:sz w:val="19"/>
          <w:szCs w:val="19"/>
        </w:rPr>
        <w:t>Times New Roman</w:t>
      </w:r>
      <w:r w:rsidR="004A2640" w:rsidRPr="00CD504A">
        <w:rPr>
          <w:b/>
          <w:sz w:val="19"/>
          <w:szCs w:val="19"/>
        </w:rPr>
        <w:t>-9.5)</w:t>
      </w:r>
    </w:p>
    <w:p w14:paraId="649358D5" w14:textId="4D7A9CDD" w:rsidR="001E23B2" w:rsidRPr="00CD504A" w:rsidRDefault="004A2640" w:rsidP="001E23B2">
      <w:pPr>
        <w:pStyle w:val="BodyText"/>
        <w:spacing w:after="120" w:line="276" w:lineRule="auto"/>
        <w:rPr>
          <w:sz w:val="18"/>
          <w:szCs w:val="18"/>
        </w:rPr>
      </w:pPr>
      <w:r w:rsidRPr="00CD504A">
        <w:rPr>
          <w:sz w:val="18"/>
          <w:szCs w:val="18"/>
        </w:rPr>
        <w:t xml:space="preserve">All images and graphs </w:t>
      </w:r>
      <w:r w:rsidR="001E23B2" w:rsidRPr="00CD504A">
        <w:rPr>
          <w:sz w:val="18"/>
          <w:szCs w:val="18"/>
        </w:rPr>
        <w:t xml:space="preserve">are considered as Figures and should be numbered serially as they appear in the text. All Figures </w:t>
      </w:r>
      <w:r w:rsidRPr="00CD504A">
        <w:rPr>
          <w:sz w:val="18"/>
          <w:szCs w:val="18"/>
        </w:rPr>
        <w:t xml:space="preserve">should </w:t>
      </w:r>
      <w:r w:rsidR="001E23B2" w:rsidRPr="00CD504A">
        <w:rPr>
          <w:sz w:val="18"/>
          <w:szCs w:val="18"/>
        </w:rPr>
        <w:t>carry</w:t>
      </w:r>
      <w:r w:rsidRPr="00CD504A">
        <w:rPr>
          <w:sz w:val="18"/>
          <w:szCs w:val="18"/>
        </w:rPr>
        <w:t xml:space="preserve"> a caption</w:t>
      </w:r>
      <w:r w:rsidR="001E23B2" w:rsidRPr="00CD504A">
        <w:rPr>
          <w:sz w:val="18"/>
          <w:szCs w:val="18"/>
        </w:rPr>
        <w:t xml:space="preserve"> which should be brief but descriptive enough to be self-explanatory. The figure captions are typed below the Figures in </w:t>
      </w:r>
      <w:r w:rsidR="00CD504A">
        <w:rPr>
          <w:sz w:val="18"/>
          <w:szCs w:val="18"/>
        </w:rPr>
        <w:t>Times New Roman</w:t>
      </w:r>
      <w:r w:rsidR="001E23B2" w:rsidRPr="00CD504A">
        <w:rPr>
          <w:sz w:val="18"/>
          <w:szCs w:val="18"/>
        </w:rPr>
        <w:t xml:space="preserve"> Font size 9.5. All Figures must be referred to in the text</w:t>
      </w:r>
    </w:p>
    <w:p w14:paraId="03C3D187" w14:textId="0ACBDF66" w:rsidR="0065533C" w:rsidRPr="00CD504A" w:rsidRDefault="001E23B2" w:rsidP="001E23B2">
      <w:pPr>
        <w:pStyle w:val="BodyText"/>
        <w:spacing w:after="120" w:line="276" w:lineRule="auto"/>
        <w:rPr>
          <w:sz w:val="18"/>
          <w:szCs w:val="18"/>
        </w:rPr>
      </w:pPr>
      <w:r w:rsidRPr="00CD504A">
        <w:rPr>
          <w:sz w:val="18"/>
          <w:szCs w:val="18"/>
        </w:rPr>
        <w:t xml:space="preserve">All tables should be numbered as they appear in the text. Table captions are on top and should be brief, yet self-explanatory.  The Font should be </w:t>
      </w:r>
      <w:r w:rsidR="00CD504A">
        <w:rPr>
          <w:sz w:val="18"/>
          <w:szCs w:val="18"/>
        </w:rPr>
        <w:t>Times New Roman</w:t>
      </w:r>
      <w:r w:rsidRPr="00CD504A">
        <w:rPr>
          <w:sz w:val="18"/>
          <w:szCs w:val="18"/>
        </w:rPr>
        <w:t xml:space="preserve"> Point 9.5 size.</w:t>
      </w:r>
    </w:p>
    <w:p w14:paraId="0A49DBF9" w14:textId="78AE29FE" w:rsidR="00CA2484" w:rsidRPr="00CD504A" w:rsidRDefault="00CA2484" w:rsidP="00CA2484">
      <w:pPr>
        <w:pStyle w:val="BodyText"/>
        <w:spacing w:after="120" w:line="276" w:lineRule="auto"/>
        <w:ind w:firstLine="0"/>
        <w:rPr>
          <w:b/>
          <w:sz w:val="19"/>
          <w:szCs w:val="19"/>
        </w:rPr>
      </w:pPr>
      <w:r w:rsidRPr="00CD504A">
        <w:rPr>
          <w:b/>
          <w:sz w:val="18"/>
          <w:szCs w:val="18"/>
        </w:rPr>
        <w:t xml:space="preserve">1.3. </w:t>
      </w:r>
      <w:r w:rsidRPr="00CD504A">
        <w:rPr>
          <w:b/>
          <w:sz w:val="19"/>
          <w:szCs w:val="19"/>
        </w:rPr>
        <w:t xml:space="preserve">Sub Section 2 </w:t>
      </w:r>
      <w:r w:rsidR="00D57065" w:rsidRPr="00CD504A">
        <w:rPr>
          <w:b/>
          <w:sz w:val="19"/>
          <w:szCs w:val="19"/>
        </w:rPr>
        <w:t>-References</w:t>
      </w:r>
      <w:r w:rsidRPr="00CD504A">
        <w:rPr>
          <w:b/>
          <w:sz w:val="19"/>
          <w:szCs w:val="19"/>
        </w:rPr>
        <w:t xml:space="preserve"> (</w:t>
      </w:r>
      <w:r w:rsidR="00CD504A">
        <w:rPr>
          <w:b/>
          <w:sz w:val="19"/>
          <w:szCs w:val="19"/>
        </w:rPr>
        <w:t>Times New Roman</w:t>
      </w:r>
      <w:r w:rsidRPr="00CD504A">
        <w:rPr>
          <w:b/>
          <w:sz w:val="19"/>
          <w:szCs w:val="19"/>
        </w:rPr>
        <w:t>-9.5)</w:t>
      </w:r>
    </w:p>
    <w:p w14:paraId="3F9AECD4" w14:textId="33C68883" w:rsidR="00D02BD8" w:rsidRPr="00CD504A" w:rsidRDefault="00B42D0C" w:rsidP="00C11292">
      <w:pPr>
        <w:pStyle w:val="BodyText"/>
        <w:spacing w:after="120" w:line="276" w:lineRule="auto"/>
        <w:rPr>
          <w:sz w:val="18"/>
          <w:szCs w:val="18"/>
        </w:rPr>
      </w:pPr>
      <w:r w:rsidRPr="00CD504A">
        <w:rPr>
          <w:sz w:val="18"/>
          <w:szCs w:val="18"/>
        </w:rPr>
        <w:t xml:space="preserve">The citations of references in the text should be in </w:t>
      </w:r>
      <w:r w:rsidR="00CD504A">
        <w:rPr>
          <w:sz w:val="18"/>
          <w:szCs w:val="18"/>
        </w:rPr>
        <w:t>Harvard referencing style.</w:t>
      </w:r>
    </w:p>
    <w:tbl>
      <w:tblPr>
        <w:tblW w:w="405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38"/>
        <w:gridCol w:w="525"/>
        <w:gridCol w:w="524"/>
        <w:gridCol w:w="524"/>
        <w:gridCol w:w="612"/>
        <w:gridCol w:w="524"/>
        <w:gridCol w:w="612"/>
      </w:tblGrid>
      <w:tr w:rsidR="000F0383" w:rsidRPr="00CD504A" w14:paraId="7B874E69" w14:textId="77777777" w:rsidTr="000F0383">
        <w:trPr>
          <w:trHeight w:val="271"/>
          <w:jc w:val="center"/>
        </w:trPr>
        <w:tc>
          <w:tcPr>
            <w:tcW w:w="4059" w:type="dxa"/>
            <w:gridSpan w:val="7"/>
            <w:tcBorders>
              <w:top w:val="nil"/>
            </w:tcBorders>
            <w:vAlign w:val="center"/>
          </w:tcPr>
          <w:p w14:paraId="67C494A4" w14:textId="77777777" w:rsidR="000F0383" w:rsidRPr="00CD504A" w:rsidRDefault="000F0383" w:rsidP="000F0383">
            <w:pPr>
              <w:pStyle w:val="BodyText"/>
              <w:spacing w:before="60" w:after="60" w:line="276" w:lineRule="auto"/>
              <w:ind w:firstLine="0"/>
              <w:jc w:val="left"/>
              <w:rPr>
                <w:b/>
                <w:bCs/>
                <w:sz w:val="16"/>
                <w:szCs w:val="16"/>
              </w:rPr>
            </w:pPr>
            <w:r w:rsidRPr="00CD504A">
              <w:rPr>
                <w:b/>
                <w:sz w:val="18"/>
                <w:szCs w:val="18"/>
              </w:rPr>
              <w:t>Table1: Title of the table (Space before and after Paragraph is 3 pt)</w:t>
            </w:r>
          </w:p>
        </w:tc>
      </w:tr>
      <w:tr w:rsidR="0065533C" w:rsidRPr="00CD504A" w14:paraId="3CE1B1BF" w14:textId="77777777" w:rsidTr="006C5DD5">
        <w:trPr>
          <w:trHeight w:val="271"/>
          <w:jc w:val="center"/>
        </w:trPr>
        <w:tc>
          <w:tcPr>
            <w:tcW w:w="738" w:type="dxa"/>
            <w:vMerge w:val="restart"/>
            <w:vAlign w:val="center"/>
          </w:tcPr>
          <w:p w14:paraId="10D8157F"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Font Size-8</w:t>
            </w:r>
          </w:p>
        </w:tc>
        <w:tc>
          <w:tcPr>
            <w:tcW w:w="1573" w:type="dxa"/>
            <w:gridSpan w:val="3"/>
            <w:vAlign w:val="center"/>
          </w:tcPr>
          <w:p w14:paraId="4CBD6CA6" w14:textId="7A5D3A1A" w:rsidR="0065533C" w:rsidRPr="00CD504A" w:rsidRDefault="00CD504A" w:rsidP="00F97D1D">
            <w:pPr>
              <w:pStyle w:val="BodyText"/>
              <w:spacing w:before="60" w:after="60" w:line="276" w:lineRule="auto"/>
              <w:ind w:firstLine="0"/>
              <w:jc w:val="center"/>
              <w:rPr>
                <w:b/>
                <w:bCs/>
                <w:sz w:val="16"/>
                <w:szCs w:val="16"/>
              </w:rPr>
            </w:pPr>
            <w:r>
              <w:rPr>
                <w:b/>
                <w:bCs/>
                <w:sz w:val="16"/>
                <w:szCs w:val="16"/>
              </w:rPr>
              <w:t>Times New Roman</w:t>
            </w:r>
          </w:p>
        </w:tc>
        <w:tc>
          <w:tcPr>
            <w:tcW w:w="1748" w:type="dxa"/>
            <w:gridSpan w:val="3"/>
            <w:vAlign w:val="center"/>
          </w:tcPr>
          <w:p w14:paraId="19FDE909" w14:textId="1F03905D" w:rsidR="0065533C" w:rsidRPr="00CD504A" w:rsidRDefault="00CD504A" w:rsidP="00F97D1D">
            <w:pPr>
              <w:pStyle w:val="BodyText"/>
              <w:spacing w:before="60" w:after="60" w:line="276" w:lineRule="auto"/>
              <w:ind w:firstLine="0"/>
              <w:jc w:val="center"/>
              <w:rPr>
                <w:b/>
                <w:bCs/>
                <w:sz w:val="16"/>
                <w:szCs w:val="16"/>
              </w:rPr>
            </w:pPr>
            <w:r>
              <w:rPr>
                <w:b/>
                <w:bCs/>
                <w:sz w:val="16"/>
                <w:szCs w:val="16"/>
              </w:rPr>
              <w:t>Times New Roman</w:t>
            </w:r>
            <w:r w:rsidR="0065533C" w:rsidRPr="00CD504A">
              <w:rPr>
                <w:b/>
                <w:bCs/>
                <w:sz w:val="16"/>
                <w:szCs w:val="16"/>
              </w:rPr>
              <w:t xml:space="preserve"> fonts</w:t>
            </w:r>
          </w:p>
        </w:tc>
      </w:tr>
      <w:tr w:rsidR="0065533C" w:rsidRPr="00CD504A" w14:paraId="125BB58C" w14:textId="77777777" w:rsidTr="006C5DD5">
        <w:trPr>
          <w:trHeight w:val="271"/>
          <w:jc w:val="center"/>
        </w:trPr>
        <w:tc>
          <w:tcPr>
            <w:tcW w:w="738" w:type="dxa"/>
            <w:vMerge/>
            <w:vAlign w:val="center"/>
          </w:tcPr>
          <w:p w14:paraId="396CBE0F" w14:textId="77777777" w:rsidR="0065533C" w:rsidRPr="00CD504A" w:rsidRDefault="0065533C" w:rsidP="00F97D1D">
            <w:pPr>
              <w:pStyle w:val="BodyText"/>
              <w:spacing w:before="60" w:after="60" w:line="276" w:lineRule="auto"/>
              <w:ind w:firstLine="0"/>
              <w:jc w:val="center"/>
              <w:rPr>
                <w:sz w:val="16"/>
                <w:szCs w:val="16"/>
              </w:rPr>
            </w:pPr>
          </w:p>
        </w:tc>
        <w:tc>
          <w:tcPr>
            <w:tcW w:w="525" w:type="dxa"/>
            <w:vAlign w:val="center"/>
          </w:tcPr>
          <w:p w14:paraId="1BC41ED7"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R</w:t>
            </w:r>
          </w:p>
        </w:tc>
        <w:tc>
          <w:tcPr>
            <w:tcW w:w="524" w:type="dxa"/>
            <w:vAlign w:val="center"/>
          </w:tcPr>
          <w:p w14:paraId="4DDFEC55"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U</w:t>
            </w:r>
          </w:p>
        </w:tc>
        <w:tc>
          <w:tcPr>
            <w:tcW w:w="524" w:type="dxa"/>
            <w:vAlign w:val="center"/>
          </w:tcPr>
          <w:p w14:paraId="227A44A2"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T</w:t>
            </w:r>
          </w:p>
        </w:tc>
        <w:tc>
          <w:tcPr>
            <w:tcW w:w="612" w:type="dxa"/>
            <w:vAlign w:val="center"/>
          </w:tcPr>
          <w:p w14:paraId="47A7C6D4"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R</w:t>
            </w:r>
          </w:p>
        </w:tc>
        <w:tc>
          <w:tcPr>
            <w:tcW w:w="524" w:type="dxa"/>
            <w:vAlign w:val="center"/>
          </w:tcPr>
          <w:p w14:paraId="0A8393E7"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U</w:t>
            </w:r>
          </w:p>
        </w:tc>
        <w:tc>
          <w:tcPr>
            <w:tcW w:w="612" w:type="dxa"/>
            <w:vAlign w:val="center"/>
          </w:tcPr>
          <w:p w14:paraId="74CDB312"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T</w:t>
            </w:r>
          </w:p>
        </w:tc>
      </w:tr>
      <w:tr w:rsidR="0065533C" w:rsidRPr="00CD504A" w14:paraId="5884B70D" w14:textId="77777777" w:rsidTr="006C5DD5">
        <w:trPr>
          <w:trHeight w:val="323"/>
          <w:jc w:val="center"/>
        </w:trPr>
        <w:tc>
          <w:tcPr>
            <w:tcW w:w="738" w:type="dxa"/>
            <w:vAlign w:val="center"/>
          </w:tcPr>
          <w:p w14:paraId="63508703"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1252</w:t>
            </w:r>
          </w:p>
        </w:tc>
        <w:tc>
          <w:tcPr>
            <w:tcW w:w="525" w:type="dxa"/>
            <w:vAlign w:val="center"/>
          </w:tcPr>
          <w:p w14:paraId="23585F0D"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50.1</w:t>
            </w:r>
          </w:p>
        </w:tc>
        <w:tc>
          <w:tcPr>
            <w:tcW w:w="524" w:type="dxa"/>
            <w:vAlign w:val="center"/>
          </w:tcPr>
          <w:p w14:paraId="10432ADA"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31.8</w:t>
            </w:r>
          </w:p>
        </w:tc>
        <w:tc>
          <w:tcPr>
            <w:tcW w:w="524" w:type="dxa"/>
            <w:vAlign w:val="center"/>
          </w:tcPr>
          <w:p w14:paraId="7BCF985A"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44.3</w:t>
            </w:r>
          </w:p>
        </w:tc>
        <w:tc>
          <w:tcPr>
            <w:tcW w:w="612" w:type="dxa"/>
            <w:vAlign w:val="center"/>
          </w:tcPr>
          <w:p w14:paraId="6614A682"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320.6</w:t>
            </w:r>
          </w:p>
        </w:tc>
        <w:tc>
          <w:tcPr>
            <w:tcW w:w="524" w:type="dxa"/>
            <w:vAlign w:val="center"/>
          </w:tcPr>
          <w:p w14:paraId="4144C622"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74.5</w:t>
            </w:r>
          </w:p>
        </w:tc>
        <w:tc>
          <w:tcPr>
            <w:tcW w:w="612" w:type="dxa"/>
            <w:vAlign w:val="center"/>
          </w:tcPr>
          <w:p w14:paraId="0671D854"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403.7</w:t>
            </w:r>
          </w:p>
        </w:tc>
      </w:tr>
      <w:tr w:rsidR="0065533C" w:rsidRPr="00CD504A" w14:paraId="33F04997" w14:textId="77777777" w:rsidTr="006C5DD5">
        <w:trPr>
          <w:trHeight w:val="242"/>
          <w:jc w:val="center"/>
        </w:trPr>
        <w:tc>
          <w:tcPr>
            <w:tcW w:w="738" w:type="dxa"/>
            <w:vAlign w:val="center"/>
          </w:tcPr>
          <w:p w14:paraId="766F51D3"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1421</w:t>
            </w:r>
          </w:p>
        </w:tc>
        <w:tc>
          <w:tcPr>
            <w:tcW w:w="525" w:type="dxa"/>
            <w:vAlign w:val="center"/>
          </w:tcPr>
          <w:p w14:paraId="27A2FF45"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41.8</w:t>
            </w:r>
          </w:p>
        </w:tc>
        <w:tc>
          <w:tcPr>
            <w:tcW w:w="524" w:type="dxa"/>
            <w:vAlign w:val="center"/>
          </w:tcPr>
          <w:p w14:paraId="3327B809"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25.7</w:t>
            </w:r>
          </w:p>
        </w:tc>
        <w:tc>
          <w:tcPr>
            <w:tcW w:w="524" w:type="dxa"/>
            <w:vAlign w:val="center"/>
          </w:tcPr>
          <w:p w14:paraId="15CBED11"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37.2</w:t>
            </w:r>
          </w:p>
        </w:tc>
        <w:tc>
          <w:tcPr>
            <w:tcW w:w="612" w:type="dxa"/>
            <w:vAlign w:val="center"/>
          </w:tcPr>
          <w:p w14:paraId="4B5256B4"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326.3</w:t>
            </w:r>
          </w:p>
        </w:tc>
        <w:tc>
          <w:tcPr>
            <w:tcW w:w="524" w:type="dxa"/>
            <w:vAlign w:val="center"/>
          </w:tcPr>
          <w:p w14:paraId="30D513B4"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80.8</w:t>
            </w:r>
          </w:p>
        </w:tc>
        <w:tc>
          <w:tcPr>
            <w:tcW w:w="612" w:type="dxa"/>
            <w:vAlign w:val="center"/>
          </w:tcPr>
          <w:p w14:paraId="7961B1D6"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407.1</w:t>
            </w:r>
          </w:p>
        </w:tc>
      </w:tr>
      <w:tr w:rsidR="0065533C" w:rsidRPr="00CD504A" w14:paraId="2F283016" w14:textId="77777777" w:rsidTr="006C5DD5">
        <w:trPr>
          <w:trHeight w:val="258"/>
          <w:jc w:val="center"/>
        </w:trPr>
        <w:tc>
          <w:tcPr>
            <w:tcW w:w="738" w:type="dxa"/>
            <w:vAlign w:val="center"/>
          </w:tcPr>
          <w:p w14:paraId="24440098"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15441</w:t>
            </w:r>
          </w:p>
        </w:tc>
        <w:tc>
          <w:tcPr>
            <w:tcW w:w="525" w:type="dxa"/>
            <w:vAlign w:val="center"/>
          </w:tcPr>
          <w:p w14:paraId="5FD79FC8"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25.7</w:t>
            </w:r>
          </w:p>
        </w:tc>
        <w:tc>
          <w:tcPr>
            <w:tcW w:w="524" w:type="dxa"/>
            <w:vAlign w:val="center"/>
          </w:tcPr>
          <w:p w14:paraId="6E19B051"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13.7</w:t>
            </w:r>
          </w:p>
        </w:tc>
        <w:tc>
          <w:tcPr>
            <w:tcW w:w="524" w:type="dxa"/>
            <w:vAlign w:val="center"/>
          </w:tcPr>
          <w:p w14:paraId="6A8E0C82"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21.9</w:t>
            </w:r>
          </w:p>
        </w:tc>
        <w:tc>
          <w:tcPr>
            <w:tcW w:w="612" w:type="dxa"/>
            <w:vAlign w:val="center"/>
          </w:tcPr>
          <w:p w14:paraId="6682C572"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216.5</w:t>
            </w:r>
          </w:p>
        </w:tc>
        <w:tc>
          <w:tcPr>
            <w:tcW w:w="524" w:type="dxa"/>
            <w:vAlign w:val="center"/>
          </w:tcPr>
          <w:p w14:paraId="41DD87AC"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52.8</w:t>
            </w:r>
          </w:p>
        </w:tc>
        <w:tc>
          <w:tcPr>
            <w:tcW w:w="612" w:type="dxa"/>
            <w:vAlign w:val="center"/>
          </w:tcPr>
          <w:p w14:paraId="6AAAA27B" w14:textId="77777777" w:rsidR="0065533C" w:rsidRPr="00CD504A" w:rsidRDefault="0065533C" w:rsidP="00F97D1D">
            <w:pPr>
              <w:pStyle w:val="BodyText"/>
              <w:spacing w:before="60" w:after="60" w:line="276" w:lineRule="auto"/>
              <w:ind w:firstLine="0"/>
              <w:jc w:val="center"/>
              <w:rPr>
                <w:sz w:val="16"/>
                <w:szCs w:val="16"/>
              </w:rPr>
            </w:pPr>
            <w:r w:rsidRPr="00CD504A">
              <w:rPr>
                <w:sz w:val="16"/>
                <w:szCs w:val="16"/>
              </w:rPr>
              <w:t>269.3</w:t>
            </w:r>
          </w:p>
        </w:tc>
      </w:tr>
    </w:tbl>
    <w:p w14:paraId="33C988F2" w14:textId="77777777" w:rsidR="0065533C" w:rsidRPr="00CD504A" w:rsidRDefault="0065533C" w:rsidP="0065533C">
      <w:pPr>
        <w:pStyle w:val="BodyText"/>
        <w:spacing w:line="276" w:lineRule="auto"/>
        <w:ind w:firstLine="0"/>
        <w:jc w:val="center"/>
        <w:rPr>
          <w:i/>
          <w:iCs/>
          <w:sz w:val="16"/>
          <w:szCs w:val="18"/>
        </w:rPr>
      </w:pPr>
      <w:r w:rsidRPr="00CD504A">
        <w:rPr>
          <w:i/>
          <w:iCs/>
          <w:sz w:val="16"/>
          <w:szCs w:val="18"/>
        </w:rPr>
        <w:t>Source: sou</w:t>
      </w:r>
      <w:r w:rsidR="00A62E1F" w:rsidRPr="00CD504A">
        <w:rPr>
          <w:i/>
          <w:iCs/>
          <w:sz w:val="16"/>
          <w:szCs w:val="18"/>
        </w:rPr>
        <w:t xml:space="preserve">rce should be written in italics </w:t>
      </w:r>
      <w:r w:rsidRPr="00CD504A">
        <w:rPr>
          <w:i/>
          <w:iCs/>
          <w:sz w:val="16"/>
          <w:szCs w:val="18"/>
        </w:rPr>
        <w:t>with font size 8</w:t>
      </w:r>
    </w:p>
    <w:p w14:paraId="5597744B" w14:textId="5348C08E" w:rsidR="00EC2917" w:rsidRPr="00CD504A" w:rsidRDefault="00EC2917" w:rsidP="00F97D1D">
      <w:pPr>
        <w:pStyle w:val="BodyText"/>
        <w:numPr>
          <w:ilvl w:val="0"/>
          <w:numId w:val="9"/>
        </w:numPr>
        <w:spacing w:before="360" w:after="120" w:line="276" w:lineRule="auto"/>
        <w:rPr>
          <w:b/>
          <w:bCs/>
          <w:sz w:val="19"/>
          <w:szCs w:val="19"/>
        </w:rPr>
      </w:pPr>
      <w:r w:rsidRPr="00CD504A">
        <w:rPr>
          <w:b/>
          <w:bCs/>
          <w:sz w:val="19"/>
          <w:szCs w:val="19"/>
        </w:rPr>
        <w:t>Material and Methods (</w:t>
      </w:r>
      <w:r w:rsidR="00CD504A">
        <w:rPr>
          <w:b/>
          <w:bCs/>
          <w:sz w:val="19"/>
          <w:szCs w:val="19"/>
        </w:rPr>
        <w:t>Times New Roman</w:t>
      </w:r>
      <w:r w:rsidRPr="00CD504A">
        <w:rPr>
          <w:b/>
          <w:bCs/>
          <w:sz w:val="19"/>
          <w:szCs w:val="19"/>
        </w:rPr>
        <w:t xml:space="preserve">-9.5) </w:t>
      </w:r>
    </w:p>
    <w:p w14:paraId="2E554CEB" w14:textId="1B645542" w:rsidR="00EC2917" w:rsidRPr="00CD504A" w:rsidRDefault="00A62E1F" w:rsidP="00A62E1F">
      <w:pPr>
        <w:pStyle w:val="BodyText"/>
        <w:spacing w:after="120" w:line="276" w:lineRule="auto"/>
        <w:ind w:firstLine="270"/>
        <w:rPr>
          <w:sz w:val="18"/>
          <w:szCs w:val="18"/>
        </w:rPr>
      </w:pPr>
      <w:r w:rsidRPr="00CD504A">
        <w:rPr>
          <w:sz w:val="18"/>
          <w:szCs w:val="18"/>
        </w:rPr>
        <w:lastRenderedPageBreak/>
        <w:t xml:space="preserve">This is a main section. The section headings are arranged by numbers, bold and 9.5 </w:t>
      </w:r>
      <w:proofErr w:type="spellStart"/>
      <w:proofErr w:type="gramStart"/>
      <w:r w:rsidRPr="00CD504A">
        <w:rPr>
          <w:sz w:val="18"/>
          <w:szCs w:val="18"/>
        </w:rPr>
        <w:t>pt.</w:t>
      </w:r>
      <w:r w:rsidR="00CD504A">
        <w:rPr>
          <w:b/>
          <w:bCs/>
          <w:sz w:val="18"/>
          <w:szCs w:val="18"/>
        </w:rPr>
        <w:t>Times</w:t>
      </w:r>
      <w:proofErr w:type="spellEnd"/>
      <w:proofErr w:type="gramEnd"/>
      <w:r w:rsidR="00CD504A">
        <w:rPr>
          <w:b/>
          <w:bCs/>
          <w:sz w:val="18"/>
          <w:szCs w:val="18"/>
        </w:rPr>
        <w:t xml:space="preserve"> New Roman</w:t>
      </w:r>
      <w:r w:rsidRPr="00CD504A">
        <w:rPr>
          <w:b/>
          <w:bCs/>
          <w:sz w:val="18"/>
          <w:szCs w:val="18"/>
        </w:rPr>
        <w:t xml:space="preserve"> Fonts</w:t>
      </w:r>
      <w:r w:rsidRPr="00CD504A">
        <w:rPr>
          <w:sz w:val="18"/>
          <w:szCs w:val="18"/>
        </w:rPr>
        <w:t xml:space="preserve">. Use </w:t>
      </w:r>
      <w:r w:rsidR="00CD504A">
        <w:rPr>
          <w:sz w:val="18"/>
          <w:szCs w:val="18"/>
        </w:rPr>
        <w:t>Times New Roman</w:t>
      </w:r>
      <w:r w:rsidRPr="00CD504A">
        <w:rPr>
          <w:sz w:val="18"/>
          <w:szCs w:val="18"/>
        </w:rPr>
        <w:t xml:space="preserve"> Fonts size 9 in the body. Line spacing multiple 1.15, first line indentation 0.2”. The space after paragraph is 6 pts.</w:t>
      </w:r>
    </w:p>
    <w:p w14:paraId="1974ADE3" w14:textId="77777777" w:rsidR="00A62E1F" w:rsidRPr="00CD504A" w:rsidRDefault="00A62E1F" w:rsidP="00A62E1F">
      <w:pPr>
        <w:pStyle w:val="BodyText"/>
        <w:spacing w:after="120" w:line="276" w:lineRule="auto"/>
        <w:ind w:firstLine="270"/>
        <w:rPr>
          <w:bCs/>
          <w:sz w:val="19"/>
          <w:szCs w:val="19"/>
        </w:rPr>
      </w:pPr>
      <w:r w:rsidRPr="00CD504A">
        <w:rPr>
          <w:bCs/>
          <w:sz w:val="19"/>
          <w:szCs w:val="19"/>
        </w:rPr>
        <w:t xml:space="preserve">Write the materials and methods in this section, with subsections and sub-subsections, as necessary, as instructed above. This section should be descriptive enough to allow someone else to repeat the experiments. If a method used was one which had been published earlier, giving that reference is sufficient. </w:t>
      </w:r>
      <w:proofErr w:type="gramStart"/>
      <w:r w:rsidRPr="00CD504A">
        <w:rPr>
          <w:bCs/>
          <w:sz w:val="19"/>
          <w:szCs w:val="19"/>
        </w:rPr>
        <w:t>However</w:t>
      </w:r>
      <w:proofErr w:type="gramEnd"/>
      <w:r w:rsidRPr="00CD504A">
        <w:rPr>
          <w:bCs/>
          <w:sz w:val="19"/>
          <w:szCs w:val="19"/>
        </w:rPr>
        <w:t xml:space="preserve"> if the method was modified, those modifications must be given, in addition to the reference.</w:t>
      </w:r>
    </w:p>
    <w:p w14:paraId="2C3FA120" w14:textId="4CEB8450" w:rsidR="00A62E1F" w:rsidRPr="00CD504A" w:rsidRDefault="00A62E1F" w:rsidP="00F97D1D">
      <w:pPr>
        <w:pStyle w:val="BodyText"/>
        <w:numPr>
          <w:ilvl w:val="0"/>
          <w:numId w:val="9"/>
        </w:numPr>
        <w:spacing w:before="360" w:after="120" w:line="276" w:lineRule="auto"/>
        <w:rPr>
          <w:b/>
          <w:bCs/>
          <w:sz w:val="19"/>
          <w:szCs w:val="19"/>
        </w:rPr>
      </w:pPr>
      <w:r w:rsidRPr="00CD504A">
        <w:rPr>
          <w:b/>
          <w:bCs/>
          <w:sz w:val="19"/>
          <w:szCs w:val="19"/>
        </w:rPr>
        <w:t>Results and Discussion</w:t>
      </w:r>
      <w:r w:rsidR="00DE104F" w:rsidRPr="00CD504A">
        <w:rPr>
          <w:b/>
          <w:bCs/>
          <w:sz w:val="19"/>
          <w:szCs w:val="19"/>
        </w:rPr>
        <w:t xml:space="preserve"> (</w:t>
      </w:r>
      <w:r w:rsidR="00CD504A">
        <w:rPr>
          <w:b/>
          <w:bCs/>
          <w:sz w:val="19"/>
          <w:szCs w:val="19"/>
        </w:rPr>
        <w:t>Times New Roman</w:t>
      </w:r>
      <w:r w:rsidR="00DE104F" w:rsidRPr="00CD504A">
        <w:rPr>
          <w:b/>
          <w:bCs/>
          <w:sz w:val="19"/>
          <w:szCs w:val="19"/>
        </w:rPr>
        <w:t xml:space="preserve"> 9.5)</w:t>
      </w:r>
    </w:p>
    <w:p w14:paraId="2015234A" w14:textId="23E1EBD2" w:rsidR="00A62E1F" w:rsidRPr="00CD504A" w:rsidRDefault="00A62E1F" w:rsidP="00A62E1F">
      <w:pPr>
        <w:pStyle w:val="BodyText"/>
        <w:spacing w:after="120" w:line="276" w:lineRule="auto"/>
        <w:ind w:firstLine="270"/>
        <w:rPr>
          <w:sz w:val="18"/>
          <w:szCs w:val="18"/>
        </w:rPr>
      </w:pPr>
      <w:r w:rsidRPr="00CD504A">
        <w:rPr>
          <w:sz w:val="18"/>
          <w:szCs w:val="18"/>
        </w:rPr>
        <w:t>This is a main section. The section headings are arranged by numbers, bold and 9.5 pt.</w:t>
      </w:r>
      <w:r w:rsidR="00CD504A">
        <w:rPr>
          <w:sz w:val="18"/>
          <w:szCs w:val="18"/>
        </w:rPr>
        <w:t xml:space="preserve"> </w:t>
      </w:r>
      <w:r w:rsidR="00CD504A">
        <w:rPr>
          <w:b/>
          <w:bCs/>
          <w:sz w:val="18"/>
          <w:szCs w:val="18"/>
        </w:rPr>
        <w:t>Times New Roman</w:t>
      </w:r>
      <w:r w:rsidRPr="00CD504A">
        <w:rPr>
          <w:b/>
          <w:bCs/>
          <w:sz w:val="18"/>
          <w:szCs w:val="18"/>
        </w:rPr>
        <w:t xml:space="preserve"> Fonts</w:t>
      </w:r>
      <w:r w:rsidRPr="00CD504A">
        <w:rPr>
          <w:sz w:val="18"/>
          <w:szCs w:val="18"/>
        </w:rPr>
        <w:t xml:space="preserve">. Use </w:t>
      </w:r>
      <w:r w:rsidR="00CD504A">
        <w:rPr>
          <w:sz w:val="18"/>
          <w:szCs w:val="18"/>
        </w:rPr>
        <w:t>Times New Roman</w:t>
      </w:r>
      <w:r w:rsidRPr="00CD504A">
        <w:rPr>
          <w:sz w:val="18"/>
          <w:szCs w:val="18"/>
        </w:rPr>
        <w:t xml:space="preserve"> Fonts size 9 in the body. Line spacing multiple 1.15, first line indentation 0.2”. The space after paragraph is 6 pts</w:t>
      </w:r>
    </w:p>
    <w:p w14:paraId="65F79F7A" w14:textId="77777777" w:rsidR="00A62E1F" w:rsidRPr="00CD504A" w:rsidRDefault="00A62E1F" w:rsidP="004D313B">
      <w:pPr>
        <w:pStyle w:val="BodyText"/>
        <w:spacing w:after="120" w:line="276" w:lineRule="auto"/>
        <w:ind w:firstLine="270"/>
        <w:rPr>
          <w:bCs/>
          <w:sz w:val="18"/>
          <w:szCs w:val="19"/>
        </w:rPr>
      </w:pPr>
      <w:r w:rsidRPr="00CD504A">
        <w:rPr>
          <w:bCs/>
          <w:sz w:val="18"/>
          <w:szCs w:val="19"/>
        </w:rPr>
        <w:t xml:space="preserve">The data should be presented using the most suitable manner (i.e. </w:t>
      </w:r>
      <w:r w:rsidR="004D313B" w:rsidRPr="00CD504A">
        <w:rPr>
          <w:bCs/>
          <w:sz w:val="18"/>
          <w:szCs w:val="19"/>
        </w:rPr>
        <w:t>tabulated, graphical, narrative). Please avoid presenting the same data in different forms. Where statistical analysis has been done, please give the statistical method(s) used. The standard error should be presented in parenthesis in tables) or as error in graphical form. The probability level and statistically significant data should be indicated appropriately. Tables and figures should be presented as instructed above.</w:t>
      </w:r>
    </w:p>
    <w:p w14:paraId="67AE041A" w14:textId="77777777" w:rsidR="004D313B" w:rsidRPr="00CD504A" w:rsidRDefault="004D313B" w:rsidP="004D313B">
      <w:pPr>
        <w:pStyle w:val="BodyText"/>
        <w:spacing w:after="120" w:line="276" w:lineRule="auto"/>
        <w:ind w:firstLine="270"/>
        <w:rPr>
          <w:bCs/>
          <w:sz w:val="18"/>
          <w:szCs w:val="19"/>
        </w:rPr>
      </w:pPr>
      <w:r w:rsidRPr="00CD504A">
        <w:rPr>
          <w:bCs/>
          <w:sz w:val="18"/>
          <w:szCs w:val="19"/>
        </w:rPr>
        <w:t xml:space="preserve">Subsections and sub- subsections in this section too should be as </w:t>
      </w:r>
      <w:r w:rsidR="00496137" w:rsidRPr="00CD504A">
        <w:rPr>
          <w:bCs/>
          <w:sz w:val="18"/>
          <w:szCs w:val="19"/>
        </w:rPr>
        <w:t>given above.</w:t>
      </w:r>
    </w:p>
    <w:p w14:paraId="19E05228" w14:textId="085704E6" w:rsidR="0065533C" w:rsidRPr="00CD504A" w:rsidRDefault="0065533C" w:rsidP="000F0383">
      <w:pPr>
        <w:pStyle w:val="BodyText"/>
        <w:numPr>
          <w:ilvl w:val="0"/>
          <w:numId w:val="9"/>
        </w:numPr>
        <w:spacing w:before="360" w:after="120" w:line="276" w:lineRule="auto"/>
        <w:rPr>
          <w:b/>
          <w:bCs/>
          <w:sz w:val="19"/>
          <w:szCs w:val="19"/>
        </w:rPr>
      </w:pPr>
      <w:r w:rsidRPr="00CD504A">
        <w:rPr>
          <w:b/>
          <w:bCs/>
          <w:sz w:val="19"/>
          <w:szCs w:val="19"/>
        </w:rPr>
        <w:t>Conclusion</w:t>
      </w:r>
      <w:r w:rsidR="00E5794E" w:rsidRPr="00CD504A">
        <w:rPr>
          <w:b/>
          <w:bCs/>
          <w:sz w:val="19"/>
          <w:szCs w:val="19"/>
        </w:rPr>
        <w:t xml:space="preserve"> (</w:t>
      </w:r>
      <w:r w:rsidR="00CD504A">
        <w:rPr>
          <w:b/>
          <w:bCs/>
          <w:sz w:val="19"/>
          <w:szCs w:val="19"/>
        </w:rPr>
        <w:t>Times New Roman</w:t>
      </w:r>
      <w:r w:rsidR="00E5794E" w:rsidRPr="00CD504A">
        <w:rPr>
          <w:b/>
          <w:bCs/>
          <w:sz w:val="19"/>
          <w:szCs w:val="19"/>
        </w:rPr>
        <w:t xml:space="preserve"> 9.5)</w:t>
      </w:r>
    </w:p>
    <w:p w14:paraId="4DBC93E9" w14:textId="3755F3F0" w:rsidR="00496137" w:rsidRPr="00CD504A" w:rsidRDefault="00A62E1F" w:rsidP="00496137">
      <w:pPr>
        <w:pStyle w:val="BodyText"/>
        <w:spacing w:after="120" w:line="276" w:lineRule="auto"/>
        <w:ind w:firstLine="274"/>
        <w:rPr>
          <w:sz w:val="18"/>
          <w:szCs w:val="18"/>
        </w:rPr>
      </w:pPr>
      <w:r w:rsidRPr="00CD504A">
        <w:rPr>
          <w:sz w:val="18"/>
          <w:szCs w:val="18"/>
        </w:rPr>
        <w:t>This is a main section. The section headings are arranged by numbers, bold and 9.5 pt.</w:t>
      </w:r>
      <w:r w:rsidR="00B50BD4" w:rsidRPr="00CD504A">
        <w:rPr>
          <w:sz w:val="18"/>
          <w:szCs w:val="18"/>
        </w:rPr>
        <w:t xml:space="preserve"> </w:t>
      </w:r>
      <w:r w:rsidR="00CD504A">
        <w:rPr>
          <w:b/>
          <w:bCs/>
          <w:sz w:val="18"/>
          <w:szCs w:val="18"/>
        </w:rPr>
        <w:t>Times New Roman</w:t>
      </w:r>
      <w:r w:rsidRPr="00CD504A">
        <w:rPr>
          <w:b/>
          <w:bCs/>
          <w:sz w:val="18"/>
          <w:szCs w:val="18"/>
        </w:rPr>
        <w:t xml:space="preserve"> Fonts</w:t>
      </w:r>
      <w:r w:rsidRPr="00CD504A">
        <w:rPr>
          <w:sz w:val="18"/>
          <w:szCs w:val="18"/>
        </w:rPr>
        <w:t xml:space="preserve">. Use </w:t>
      </w:r>
      <w:r w:rsidR="00CD504A">
        <w:rPr>
          <w:sz w:val="18"/>
          <w:szCs w:val="18"/>
        </w:rPr>
        <w:t>Times New Roman</w:t>
      </w:r>
      <w:r w:rsidRPr="00CD504A">
        <w:rPr>
          <w:sz w:val="18"/>
          <w:szCs w:val="18"/>
        </w:rPr>
        <w:t xml:space="preserve"> Fonts size 9 in the body. Line spacing multiple 1.15, first line indentation 0.2”. The space after paragraph is 6 pts</w:t>
      </w:r>
    </w:p>
    <w:p w14:paraId="56832124" w14:textId="77777777" w:rsidR="00496137" w:rsidRPr="00CD504A" w:rsidRDefault="00496137" w:rsidP="00496137">
      <w:pPr>
        <w:pStyle w:val="BodyText"/>
        <w:spacing w:after="120" w:line="276" w:lineRule="auto"/>
        <w:ind w:firstLine="274"/>
        <w:rPr>
          <w:sz w:val="18"/>
          <w:szCs w:val="18"/>
        </w:rPr>
      </w:pPr>
      <w:r w:rsidRPr="00CD504A">
        <w:rPr>
          <w:sz w:val="18"/>
          <w:szCs w:val="18"/>
        </w:rPr>
        <w:t>A conclusion should narrow the topic to a more general point. A conclusion should only summarize what you have already stated in the body of your paper. You may suggest further research or a call to action, but you should not bring in any new evidence or facts in the conclusion.</w:t>
      </w:r>
    </w:p>
    <w:p w14:paraId="7F9B5790" w14:textId="6CC70C54" w:rsidR="0065533C" w:rsidRPr="00CD504A" w:rsidRDefault="0065533C" w:rsidP="00F97D1D">
      <w:pPr>
        <w:pStyle w:val="BodyText"/>
        <w:spacing w:before="360" w:after="120" w:line="276" w:lineRule="auto"/>
        <w:ind w:firstLine="0"/>
        <w:rPr>
          <w:b/>
          <w:bCs/>
          <w:sz w:val="19"/>
          <w:szCs w:val="19"/>
        </w:rPr>
      </w:pPr>
      <w:r w:rsidRPr="00CD504A">
        <w:rPr>
          <w:b/>
          <w:bCs/>
          <w:sz w:val="19"/>
          <w:szCs w:val="19"/>
        </w:rPr>
        <w:t>Acknowledgement</w:t>
      </w:r>
      <w:r w:rsidR="00A62E1F" w:rsidRPr="00CD504A">
        <w:rPr>
          <w:b/>
          <w:bCs/>
          <w:sz w:val="19"/>
          <w:szCs w:val="19"/>
        </w:rPr>
        <w:t xml:space="preserve"> (</w:t>
      </w:r>
      <w:r w:rsidR="00CD504A">
        <w:rPr>
          <w:b/>
          <w:bCs/>
          <w:sz w:val="19"/>
          <w:szCs w:val="19"/>
        </w:rPr>
        <w:t>Times New Roman</w:t>
      </w:r>
      <w:r w:rsidR="00A62E1F" w:rsidRPr="00CD504A">
        <w:rPr>
          <w:b/>
          <w:bCs/>
          <w:sz w:val="19"/>
          <w:szCs w:val="19"/>
        </w:rPr>
        <w:t xml:space="preserve"> 9.5)</w:t>
      </w:r>
    </w:p>
    <w:p w14:paraId="057B2853" w14:textId="77777777" w:rsidR="00496137" w:rsidRPr="00CD504A" w:rsidRDefault="00496137" w:rsidP="00A62E1F">
      <w:pPr>
        <w:pStyle w:val="BodyText"/>
        <w:spacing w:after="120" w:line="276" w:lineRule="auto"/>
        <w:rPr>
          <w:sz w:val="18"/>
          <w:szCs w:val="18"/>
        </w:rPr>
      </w:pPr>
      <w:r w:rsidRPr="00CD504A">
        <w:rPr>
          <w:sz w:val="18"/>
          <w:szCs w:val="18"/>
        </w:rPr>
        <w:t>Formal is as for section title, but no numbering. The text and the paragraph follow the same format for body of the above sections</w:t>
      </w:r>
    </w:p>
    <w:p w14:paraId="60C6B91D" w14:textId="77777777" w:rsidR="00332A33" w:rsidRPr="00CD504A" w:rsidRDefault="00496137" w:rsidP="00CA2484">
      <w:pPr>
        <w:pStyle w:val="BodyText"/>
        <w:spacing w:after="120" w:line="276" w:lineRule="auto"/>
        <w:rPr>
          <w:sz w:val="18"/>
          <w:szCs w:val="18"/>
        </w:rPr>
      </w:pPr>
      <w:r w:rsidRPr="00CD504A">
        <w:rPr>
          <w:sz w:val="18"/>
          <w:szCs w:val="18"/>
        </w:rPr>
        <w:t>Here a</w:t>
      </w:r>
      <w:r w:rsidR="0065533C" w:rsidRPr="00CD504A">
        <w:rPr>
          <w:sz w:val="18"/>
          <w:szCs w:val="18"/>
        </w:rPr>
        <w:t>cknowledge the supporters and people involved in research process</w:t>
      </w:r>
      <w:r w:rsidR="00A01098" w:rsidRPr="00CD504A">
        <w:rPr>
          <w:sz w:val="18"/>
          <w:szCs w:val="18"/>
        </w:rPr>
        <w:t xml:space="preserve"> </w:t>
      </w:r>
      <w:r w:rsidR="00CA2484" w:rsidRPr="00CD504A">
        <w:rPr>
          <w:sz w:val="18"/>
          <w:szCs w:val="18"/>
        </w:rPr>
        <w:t>and any grants etc.</w:t>
      </w:r>
    </w:p>
    <w:p w14:paraId="42B879E2" w14:textId="0C2D7903" w:rsidR="00CA2484" w:rsidRPr="00CD504A" w:rsidRDefault="00CA2484" w:rsidP="00F97D1D">
      <w:pPr>
        <w:pStyle w:val="BodyText"/>
        <w:spacing w:before="360" w:after="120" w:line="276" w:lineRule="auto"/>
        <w:ind w:firstLine="0"/>
        <w:jc w:val="left"/>
      </w:pPr>
      <w:r w:rsidRPr="00CD504A">
        <w:rPr>
          <w:b/>
          <w:bCs/>
          <w:sz w:val="19"/>
          <w:szCs w:val="19"/>
        </w:rPr>
        <w:t>References (</w:t>
      </w:r>
      <w:r w:rsidR="00CD504A">
        <w:rPr>
          <w:b/>
          <w:bCs/>
          <w:sz w:val="19"/>
          <w:szCs w:val="19"/>
        </w:rPr>
        <w:t>Times New Roman</w:t>
      </w:r>
      <w:r w:rsidRPr="00CD504A">
        <w:rPr>
          <w:b/>
          <w:bCs/>
          <w:sz w:val="19"/>
          <w:szCs w:val="19"/>
        </w:rPr>
        <w:t xml:space="preserve"> 9.5) (Please refer to </w:t>
      </w:r>
      <w:r w:rsidR="00B50BD4" w:rsidRPr="00CD504A">
        <w:rPr>
          <w:b/>
          <w:sz w:val="19"/>
          <w:szCs w:val="19"/>
        </w:rPr>
        <w:t>Harvard</w:t>
      </w:r>
      <w:r w:rsidRPr="00CD504A">
        <w:rPr>
          <w:b/>
          <w:sz w:val="19"/>
          <w:szCs w:val="19"/>
        </w:rPr>
        <w:t xml:space="preserve"> Standard Referencing Style</w:t>
      </w:r>
      <w:r w:rsidRPr="00CD504A">
        <w:rPr>
          <w:sz w:val="19"/>
          <w:szCs w:val="19"/>
        </w:rPr>
        <w:t>;</w:t>
      </w:r>
      <w:r w:rsidR="00D02BD8" w:rsidRPr="00CD504A">
        <w:t>(</w:t>
      </w:r>
      <w:hyperlink r:id="rId12" w:history="1">
        <w:r w:rsidR="00D02BD8" w:rsidRPr="00CD504A">
          <w:rPr>
            <w:rStyle w:val="Hyperlink"/>
          </w:rPr>
          <w:t>https://guides.lib.monash.edu/harvard/getting-started</w:t>
        </w:r>
      </w:hyperlink>
      <w:r w:rsidR="00D02BD8" w:rsidRPr="00CD504A">
        <w:t xml:space="preserve"> </w:t>
      </w:r>
      <w:r w:rsidRPr="00CD504A">
        <w:t>)</w:t>
      </w:r>
    </w:p>
    <w:p w14:paraId="6641783E" w14:textId="77777777" w:rsidR="00AA004A" w:rsidRPr="00CD504A" w:rsidRDefault="00AA004A" w:rsidP="00AA004A">
      <w:pPr>
        <w:pStyle w:val="ListParagraph"/>
        <w:numPr>
          <w:ilvl w:val="3"/>
          <w:numId w:val="12"/>
        </w:numPr>
        <w:ind w:left="200" w:hanging="200"/>
        <w:jc w:val="both"/>
        <w:rPr>
          <w:rFonts w:ascii="Times New Roman" w:hAnsi="Times New Roman" w:cs="Times New Roman"/>
          <w:spacing w:val="-1"/>
          <w:sz w:val="18"/>
          <w:szCs w:val="18"/>
        </w:rPr>
      </w:pPr>
      <w:r w:rsidRPr="00CD504A">
        <w:rPr>
          <w:rFonts w:ascii="Times New Roman" w:hAnsi="Times New Roman" w:cs="Times New Roman"/>
          <w:spacing w:val="-1"/>
          <w:sz w:val="18"/>
          <w:szCs w:val="18"/>
        </w:rPr>
        <w:t xml:space="preserve">Tharoor S (1990) ‘The universality of human rights and their relevance to developing countries’, Nordic Journal of International Law, 59(1):139-152, accessed 17 December 2020, </w:t>
      </w:r>
      <w:hyperlink r:id="rId13" w:history="1">
        <w:r w:rsidRPr="00CD504A">
          <w:rPr>
            <w:rStyle w:val="Hyperlink"/>
            <w:rFonts w:ascii="Times New Roman" w:hAnsi="Times New Roman" w:cs="Times New Roman"/>
            <w:spacing w:val="-1"/>
            <w:sz w:val="18"/>
            <w:szCs w:val="18"/>
          </w:rPr>
          <w:t>https://brill.com/view/journals/nord/59/1/article-p139_15.xml</w:t>
        </w:r>
      </w:hyperlink>
    </w:p>
    <w:p w14:paraId="73359E85" w14:textId="19978E79" w:rsidR="00AA004A" w:rsidRPr="00CD504A" w:rsidRDefault="00AA004A" w:rsidP="00AA004A">
      <w:pPr>
        <w:pStyle w:val="ListParagraph"/>
        <w:numPr>
          <w:ilvl w:val="3"/>
          <w:numId w:val="12"/>
        </w:numPr>
        <w:spacing w:before="360"/>
        <w:ind w:left="202" w:hanging="202"/>
        <w:contextualSpacing w:val="0"/>
        <w:jc w:val="both"/>
        <w:rPr>
          <w:rFonts w:ascii="Times New Roman" w:hAnsi="Times New Roman" w:cs="Times New Roman"/>
          <w:spacing w:val="-1"/>
          <w:sz w:val="18"/>
          <w:szCs w:val="18"/>
        </w:rPr>
      </w:pPr>
      <w:r w:rsidRPr="00CD504A">
        <w:rPr>
          <w:rFonts w:ascii="Times New Roman" w:hAnsi="Times New Roman" w:cs="Times New Roman"/>
          <w:sz w:val="18"/>
          <w:szCs w:val="18"/>
        </w:rPr>
        <w:t>Tharoor S (1990) ‘The universality of human rights and their relevance to developing countries’, Nordic Journal of International Law, 59(1):139-152, doi:10.1163/157181090X00288</w:t>
      </w:r>
    </w:p>
    <w:p w14:paraId="08F710EC" w14:textId="794550B1" w:rsidR="00AA004A" w:rsidRPr="00CD504A" w:rsidRDefault="00AA004A" w:rsidP="00AA004A">
      <w:pPr>
        <w:pStyle w:val="ListParagraph"/>
        <w:numPr>
          <w:ilvl w:val="3"/>
          <w:numId w:val="12"/>
        </w:numPr>
        <w:ind w:left="200" w:hanging="200"/>
        <w:jc w:val="both"/>
        <w:rPr>
          <w:rFonts w:ascii="Times New Roman" w:hAnsi="Times New Roman" w:cs="Times New Roman"/>
          <w:spacing w:val="-1"/>
          <w:sz w:val="18"/>
          <w:szCs w:val="18"/>
        </w:rPr>
      </w:pPr>
      <w:r w:rsidRPr="00CD504A">
        <w:rPr>
          <w:rFonts w:ascii="Times New Roman" w:hAnsi="Times New Roman" w:cs="Times New Roman"/>
          <w:sz w:val="18"/>
          <w:szCs w:val="18"/>
        </w:rPr>
        <w:t>Tharoor S (1990) ‘The universality of human rights and their relevance to developing countries’, Nordic Journal of International Law, 59(1):139-152. (</w:t>
      </w:r>
      <w:proofErr w:type="spellStart"/>
      <w:r w:rsidRPr="00CD504A">
        <w:rPr>
          <w:rFonts w:ascii="Times New Roman" w:hAnsi="Times New Roman" w:cs="Times New Roman"/>
          <w:sz w:val="18"/>
          <w:szCs w:val="18"/>
        </w:rPr>
        <w:t>HeinOnline</w:t>
      </w:r>
      <w:proofErr w:type="spellEnd"/>
      <w:r w:rsidRPr="00CD504A">
        <w:rPr>
          <w:rFonts w:ascii="Times New Roman" w:hAnsi="Times New Roman" w:cs="Times New Roman"/>
          <w:sz w:val="18"/>
          <w:szCs w:val="18"/>
        </w:rPr>
        <w:t>)</w:t>
      </w:r>
    </w:p>
    <w:p w14:paraId="06501605" w14:textId="22661513" w:rsidR="00AA004A" w:rsidRPr="00CD504A" w:rsidRDefault="00AA004A" w:rsidP="00AA004A">
      <w:pPr>
        <w:pStyle w:val="ListParagraph"/>
        <w:numPr>
          <w:ilvl w:val="3"/>
          <w:numId w:val="12"/>
        </w:numPr>
        <w:spacing w:before="360"/>
        <w:ind w:left="202" w:hanging="202"/>
        <w:contextualSpacing w:val="0"/>
        <w:jc w:val="both"/>
        <w:rPr>
          <w:rFonts w:ascii="Times New Roman" w:hAnsi="Times New Roman" w:cs="Times New Roman"/>
          <w:spacing w:val="-1"/>
          <w:sz w:val="18"/>
          <w:szCs w:val="18"/>
        </w:rPr>
      </w:pPr>
      <w:r w:rsidRPr="00CD504A">
        <w:rPr>
          <w:rFonts w:ascii="Times New Roman" w:hAnsi="Times New Roman" w:cs="Times New Roman"/>
          <w:spacing w:val="-1"/>
          <w:sz w:val="18"/>
          <w:szCs w:val="18"/>
        </w:rPr>
        <w:t>Prentice C (2010) ‘Terms of ambivalence: cultural politics and symbolic exchange’, </w:t>
      </w:r>
      <w:r w:rsidRPr="00CD504A">
        <w:rPr>
          <w:rFonts w:ascii="Times New Roman" w:hAnsi="Times New Roman" w:cs="Times New Roman"/>
          <w:i/>
          <w:iCs/>
          <w:spacing w:val="-1"/>
          <w:sz w:val="18"/>
          <w:szCs w:val="18"/>
        </w:rPr>
        <w:t>Australian Literary Studies</w:t>
      </w:r>
      <w:r w:rsidRPr="00CD504A">
        <w:rPr>
          <w:rFonts w:ascii="Times New Roman" w:hAnsi="Times New Roman" w:cs="Times New Roman"/>
          <w:spacing w:val="-1"/>
          <w:sz w:val="18"/>
          <w:szCs w:val="18"/>
        </w:rPr>
        <w:t>, 25(4):33–54.</w:t>
      </w:r>
    </w:p>
    <w:p w14:paraId="7704B12C" w14:textId="77777777" w:rsidR="00993866" w:rsidRPr="00CD504A" w:rsidRDefault="00993866" w:rsidP="00947E54">
      <w:pPr>
        <w:pStyle w:val="BodyText"/>
        <w:spacing w:line="276" w:lineRule="auto"/>
        <w:ind w:firstLine="0"/>
        <w:jc w:val="left"/>
        <w:rPr>
          <w:sz w:val="18"/>
          <w:szCs w:val="18"/>
        </w:rPr>
      </w:pPr>
    </w:p>
    <w:p w14:paraId="536025B3" w14:textId="77777777" w:rsidR="00AA004A" w:rsidRPr="00CD504A" w:rsidRDefault="00AA004A" w:rsidP="00947E54">
      <w:pPr>
        <w:pStyle w:val="BodyText"/>
        <w:spacing w:line="276" w:lineRule="auto"/>
        <w:ind w:firstLine="0"/>
        <w:jc w:val="left"/>
        <w:rPr>
          <w:sz w:val="18"/>
          <w:szCs w:val="18"/>
        </w:rPr>
      </w:pPr>
    </w:p>
    <w:p w14:paraId="69B9B623" w14:textId="77777777" w:rsidR="00AA004A" w:rsidRPr="00CD504A" w:rsidRDefault="00AA004A" w:rsidP="00947E54">
      <w:pPr>
        <w:pStyle w:val="BodyText"/>
        <w:spacing w:line="276" w:lineRule="auto"/>
        <w:ind w:firstLine="0"/>
        <w:jc w:val="left"/>
        <w:rPr>
          <w:sz w:val="18"/>
          <w:szCs w:val="18"/>
        </w:rPr>
      </w:pPr>
    </w:p>
    <w:p w14:paraId="0A867F56" w14:textId="77777777" w:rsidR="00AA004A" w:rsidRPr="00CD504A" w:rsidRDefault="00AA004A" w:rsidP="00947E54">
      <w:pPr>
        <w:pStyle w:val="BodyText"/>
        <w:spacing w:line="276" w:lineRule="auto"/>
        <w:ind w:firstLine="0"/>
        <w:jc w:val="left"/>
        <w:rPr>
          <w:sz w:val="18"/>
          <w:szCs w:val="18"/>
        </w:rPr>
      </w:pPr>
    </w:p>
    <w:p w14:paraId="10BE31E3" w14:textId="77777777" w:rsidR="00AA004A" w:rsidRPr="00CD504A" w:rsidRDefault="00AA004A" w:rsidP="00947E54">
      <w:pPr>
        <w:pStyle w:val="BodyText"/>
        <w:spacing w:line="276" w:lineRule="auto"/>
        <w:ind w:firstLine="0"/>
        <w:jc w:val="left"/>
        <w:rPr>
          <w:sz w:val="18"/>
          <w:szCs w:val="18"/>
        </w:rPr>
      </w:pPr>
    </w:p>
    <w:p w14:paraId="0C921829" w14:textId="77777777" w:rsidR="00AA004A" w:rsidRPr="00CD504A" w:rsidRDefault="00AA004A" w:rsidP="00947E54">
      <w:pPr>
        <w:pStyle w:val="BodyText"/>
        <w:spacing w:line="276" w:lineRule="auto"/>
        <w:ind w:firstLine="0"/>
        <w:jc w:val="left"/>
        <w:rPr>
          <w:sz w:val="18"/>
          <w:szCs w:val="18"/>
        </w:rPr>
      </w:pPr>
    </w:p>
    <w:p w14:paraId="60B24FB3" w14:textId="77777777" w:rsidR="00AA004A" w:rsidRPr="00CD504A" w:rsidRDefault="00AA004A" w:rsidP="00947E54">
      <w:pPr>
        <w:pStyle w:val="BodyText"/>
        <w:spacing w:line="276" w:lineRule="auto"/>
        <w:ind w:firstLine="0"/>
        <w:jc w:val="left"/>
        <w:rPr>
          <w:sz w:val="18"/>
          <w:szCs w:val="18"/>
        </w:rPr>
      </w:pPr>
    </w:p>
    <w:p w14:paraId="5D335C2A" w14:textId="77777777" w:rsidR="00AA004A" w:rsidRPr="00CD504A" w:rsidRDefault="00AA004A" w:rsidP="00947E54">
      <w:pPr>
        <w:pStyle w:val="BodyText"/>
        <w:spacing w:line="276" w:lineRule="auto"/>
        <w:ind w:firstLine="0"/>
        <w:jc w:val="left"/>
        <w:rPr>
          <w:sz w:val="18"/>
          <w:szCs w:val="18"/>
        </w:rPr>
      </w:pPr>
    </w:p>
    <w:p w14:paraId="06C7A67B" w14:textId="77777777" w:rsidR="00AA004A" w:rsidRPr="00CD504A" w:rsidRDefault="00AA004A" w:rsidP="00947E54">
      <w:pPr>
        <w:pStyle w:val="BodyText"/>
        <w:spacing w:line="276" w:lineRule="auto"/>
        <w:ind w:firstLine="0"/>
        <w:jc w:val="left"/>
        <w:rPr>
          <w:sz w:val="18"/>
          <w:szCs w:val="18"/>
        </w:rPr>
      </w:pPr>
    </w:p>
    <w:p w14:paraId="24BDFD97" w14:textId="77777777" w:rsidR="00AA004A" w:rsidRPr="00CD504A" w:rsidRDefault="00AA004A" w:rsidP="00947E54">
      <w:pPr>
        <w:pStyle w:val="BodyText"/>
        <w:spacing w:line="276" w:lineRule="auto"/>
        <w:ind w:firstLine="0"/>
        <w:jc w:val="left"/>
        <w:rPr>
          <w:sz w:val="18"/>
          <w:szCs w:val="18"/>
        </w:rPr>
      </w:pPr>
    </w:p>
    <w:p w14:paraId="15FCB050" w14:textId="77777777" w:rsidR="00AA004A" w:rsidRPr="00CD504A" w:rsidRDefault="00AA004A" w:rsidP="00947E54">
      <w:pPr>
        <w:pStyle w:val="BodyText"/>
        <w:spacing w:line="276" w:lineRule="auto"/>
        <w:ind w:firstLine="0"/>
        <w:jc w:val="left"/>
        <w:rPr>
          <w:sz w:val="18"/>
          <w:szCs w:val="18"/>
        </w:rPr>
      </w:pPr>
    </w:p>
    <w:p w14:paraId="3E67619E" w14:textId="77777777" w:rsidR="00AA004A" w:rsidRPr="00CD504A" w:rsidRDefault="00AA004A" w:rsidP="00947E54">
      <w:pPr>
        <w:pStyle w:val="BodyText"/>
        <w:spacing w:line="276" w:lineRule="auto"/>
        <w:ind w:firstLine="0"/>
        <w:jc w:val="left"/>
        <w:rPr>
          <w:sz w:val="18"/>
          <w:szCs w:val="18"/>
        </w:rPr>
      </w:pPr>
    </w:p>
    <w:p w14:paraId="1141CB76" w14:textId="77777777" w:rsidR="00AA004A" w:rsidRPr="00CD504A" w:rsidRDefault="00AA004A" w:rsidP="00947E54">
      <w:pPr>
        <w:pStyle w:val="BodyText"/>
        <w:spacing w:line="276" w:lineRule="auto"/>
        <w:ind w:firstLine="0"/>
        <w:jc w:val="left"/>
        <w:rPr>
          <w:sz w:val="18"/>
          <w:szCs w:val="18"/>
        </w:rPr>
      </w:pPr>
    </w:p>
    <w:p w14:paraId="0BBE4413" w14:textId="77777777" w:rsidR="00AA004A" w:rsidRPr="00CD504A" w:rsidRDefault="00AA004A" w:rsidP="00947E54">
      <w:pPr>
        <w:pStyle w:val="BodyText"/>
        <w:spacing w:line="276" w:lineRule="auto"/>
        <w:ind w:firstLine="0"/>
        <w:jc w:val="left"/>
        <w:rPr>
          <w:sz w:val="18"/>
          <w:szCs w:val="18"/>
        </w:rPr>
      </w:pPr>
    </w:p>
    <w:p w14:paraId="2E0079CE" w14:textId="77777777" w:rsidR="00AA004A" w:rsidRPr="00CD504A" w:rsidRDefault="00AA004A" w:rsidP="00947E54">
      <w:pPr>
        <w:pStyle w:val="BodyText"/>
        <w:spacing w:line="276" w:lineRule="auto"/>
        <w:ind w:firstLine="0"/>
        <w:jc w:val="left"/>
        <w:rPr>
          <w:sz w:val="18"/>
          <w:szCs w:val="18"/>
        </w:rPr>
      </w:pPr>
    </w:p>
    <w:p w14:paraId="331B7967" w14:textId="77777777" w:rsidR="00AA004A" w:rsidRPr="00CD504A" w:rsidRDefault="00AA004A" w:rsidP="00947E54">
      <w:pPr>
        <w:pStyle w:val="BodyText"/>
        <w:spacing w:line="276" w:lineRule="auto"/>
        <w:ind w:firstLine="0"/>
        <w:jc w:val="left"/>
        <w:rPr>
          <w:sz w:val="18"/>
          <w:szCs w:val="18"/>
        </w:rPr>
      </w:pPr>
    </w:p>
    <w:p w14:paraId="57DDB2DA" w14:textId="77777777" w:rsidR="00AA004A" w:rsidRPr="00CD504A" w:rsidRDefault="00AA004A" w:rsidP="00947E54">
      <w:pPr>
        <w:pStyle w:val="BodyText"/>
        <w:spacing w:line="276" w:lineRule="auto"/>
        <w:ind w:firstLine="0"/>
        <w:jc w:val="left"/>
        <w:rPr>
          <w:sz w:val="18"/>
          <w:szCs w:val="18"/>
        </w:rPr>
      </w:pPr>
    </w:p>
    <w:p w14:paraId="37BE50AE" w14:textId="77777777" w:rsidR="00AA004A" w:rsidRPr="00CD504A" w:rsidRDefault="00AA004A" w:rsidP="00947E54">
      <w:pPr>
        <w:pStyle w:val="BodyText"/>
        <w:spacing w:line="276" w:lineRule="auto"/>
        <w:ind w:firstLine="0"/>
        <w:jc w:val="left"/>
        <w:rPr>
          <w:sz w:val="18"/>
          <w:szCs w:val="18"/>
        </w:rPr>
      </w:pPr>
    </w:p>
    <w:p w14:paraId="315CD5BF" w14:textId="77777777" w:rsidR="00AA004A" w:rsidRPr="00CD504A" w:rsidRDefault="00AA004A" w:rsidP="00947E54">
      <w:pPr>
        <w:pStyle w:val="BodyText"/>
        <w:spacing w:line="276" w:lineRule="auto"/>
        <w:ind w:firstLine="0"/>
        <w:jc w:val="left"/>
        <w:rPr>
          <w:sz w:val="18"/>
          <w:szCs w:val="18"/>
        </w:rPr>
      </w:pPr>
    </w:p>
    <w:p w14:paraId="54669597" w14:textId="77777777" w:rsidR="00AA004A" w:rsidRPr="00CD504A" w:rsidRDefault="00AA004A" w:rsidP="00947E54">
      <w:pPr>
        <w:pStyle w:val="BodyText"/>
        <w:spacing w:line="276" w:lineRule="auto"/>
        <w:ind w:firstLine="0"/>
        <w:jc w:val="left"/>
        <w:rPr>
          <w:sz w:val="18"/>
          <w:szCs w:val="18"/>
        </w:rPr>
      </w:pPr>
    </w:p>
    <w:p w14:paraId="68453B3A" w14:textId="77777777" w:rsidR="00AA004A" w:rsidRPr="00CD504A" w:rsidRDefault="00AA004A" w:rsidP="00947E54">
      <w:pPr>
        <w:pStyle w:val="BodyText"/>
        <w:spacing w:line="276" w:lineRule="auto"/>
        <w:ind w:firstLine="0"/>
        <w:jc w:val="left"/>
        <w:rPr>
          <w:sz w:val="18"/>
          <w:szCs w:val="18"/>
        </w:rPr>
      </w:pPr>
    </w:p>
    <w:p w14:paraId="29E3F235" w14:textId="77777777" w:rsidR="00AA004A" w:rsidRPr="00CD504A" w:rsidRDefault="00AA004A" w:rsidP="00947E54">
      <w:pPr>
        <w:pStyle w:val="BodyText"/>
        <w:spacing w:line="276" w:lineRule="auto"/>
        <w:ind w:firstLine="0"/>
        <w:jc w:val="left"/>
        <w:rPr>
          <w:sz w:val="18"/>
          <w:szCs w:val="18"/>
        </w:rPr>
      </w:pPr>
    </w:p>
    <w:p w14:paraId="40E5081A" w14:textId="77777777" w:rsidR="00AA004A" w:rsidRPr="00CD504A" w:rsidRDefault="00AA004A" w:rsidP="00947E54">
      <w:pPr>
        <w:pStyle w:val="BodyText"/>
        <w:spacing w:line="276" w:lineRule="auto"/>
        <w:ind w:firstLine="0"/>
        <w:jc w:val="left"/>
        <w:rPr>
          <w:sz w:val="18"/>
          <w:szCs w:val="18"/>
        </w:rPr>
      </w:pPr>
    </w:p>
    <w:p w14:paraId="6E50F80D" w14:textId="77777777" w:rsidR="00AA004A" w:rsidRPr="00CD504A" w:rsidRDefault="00AA004A" w:rsidP="00947E54">
      <w:pPr>
        <w:pStyle w:val="BodyText"/>
        <w:spacing w:line="276" w:lineRule="auto"/>
        <w:ind w:firstLine="0"/>
        <w:jc w:val="left"/>
        <w:rPr>
          <w:sz w:val="18"/>
          <w:szCs w:val="18"/>
        </w:rPr>
      </w:pPr>
    </w:p>
    <w:p w14:paraId="14463712" w14:textId="77777777" w:rsidR="00AA004A" w:rsidRPr="00CD504A" w:rsidRDefault="00AA004A" w:rsidP="00947E54">
      <w:pPr>
        <w:pStyle w:val="BodyText"/>
        <w:spacing w:line="276" w:lineRule="auto"/>
        <w:ind w:firstLine="0"/>
        <w:jc w:val="left"/>
        <w:rPr>
          <w:sz w:val="18"/>
          <w:szCs w:val="18"/>
        </w:rPr>
      </w:pPr>
    </w:p>
    <w:p w14:paraId="068AE557" w14:textId="77777777" w:rsidR="00AA004A" w:rsidRPr="00CD504A" w:rsidRDefault="00AA004A" w:rsidP="00947E54">
      <w:pPr>
        <w:pStyle w:val="BodyText"/>
        <w:spacing w:line="276" w:lineRule="auto"/>
        <w:ind w:firstLine="0"/>
        <w:jc w:val="left"/>
        <w:rPr>
          <w:sz w:val="18"/>
          <w:szCs w:val="18"/>
        </w:rPr>
      </w:pPr>
    </w:p>
    <w:p w14:paraId="4F1D8739" w14:textId="77777777" w:rsidR="00AA004A" w:rsidRPr="00CD504A" w:rsidRDefault="00AA004A" w:rsidP="00947E54">
      <w:pPr>
        <w:pStyle w:val="BodyText"/>
        <w:spacing w:line="276" w:lineRule="auto"/>
        <w:ind w:firstLine="0"/>
        <w:jc w:val="left"/>
        <w:rPr>
          <w:sz w:val="18"/>
          <w:szCs w:val="18"/>
        </w:rPr>
      </w:pPr>
    </w:p>
    <w:p w14:paraId="4240038A" w14:textId="77777777" w:rsidR="00AA004A" w:rsidRPr="00CD504A" w:rsidRDefault="00AA004A" w:rsidP="00947E54">
      <w:pPr>
        <w:pStyle w:val="BodyText"/>
        <w:spacing w:line="276" w:lineRule="auto"/>
        <w:ind w:firstLine="0"/>
        <w:jc w:val="left"/>
        <w:rPr>
          <w:sz w:val="18"/>
          <w:szCs w:val="18"/>
        </w:rPr>
      </w:pPr>
    </w:p>
    <w:p w14:paraId="75B8130C" w14:textId="77777777" w:rsidR="00AA004A" w:rsidRPr="00CD504A" w:rsidRDefault="00AA004A" w:rsidP="00947E54">
      <w:pPr>
        <w:pStyle w:val="BodyText"/>
        <w:spacing w:line="276" w:lineRule="auto"/>
        <w:ind w:firstLine="0"/>
        <w:jc w:val="left"/>
        <w:rPr>
          <w:sz w:val="18"/>
          <w:szCs w:val="18"/>
        </w:rPr>
      </w:pPr>
    </w:p>
    <w:p w14:paraId="1F58EF84" w14:textId="77777777" w:rsidR="00AA004A" w:rsidRPr="00CD504A" w:rsidRDefault="00AA004A" w:rsidP="00947E54">
      <w:pPr>
        <w:pStyle w:val="BodyText"/>
        <w:spacing w:line="276" w:lineRule="auto"/>
        <w:ind w:firstLine="0"/>
        <w:jc w:val="left"/>
        <w:rPr>
          <w:sz w:val="18"/>
          <w:szCs w:val="18"/>
        </w:rPr>
      </w:pPr>
    </w:p>
    <w:p w14:paraId="624C9746" w14:textId="77777777" w:rsidR="00AA004A" w:rsidRPr="00CD504A" w:rsidRDefault="00AA004A" w:rsidP="00947E54">
      <w:pPr>
        <w:pStyle w:val="BodyText"/>
        <w:spacing w:line="276" w:lineRule="auto"/>
        <w:ind w:firstLine="0"/>
        <w:jc w:val="left"/>
        <w:rPr>
          <w:sz w:val="18"/>
          <w:szCs w:val="18"/>
        </w:rPr>
      </w:pPr>
    </w:p>
    <w:p w14:paraId="4CEB294C" w14:textId="77777777" w:rsidR="00AA004A" w:rsidRPr="00CD504A" w:rsidRDefault="00AA004A" w:rsidP="00947E54">
      <w:pPr>
        <w:pStyle w:val="BodyText"/>
        <w:spacing w:line="276" w:lineRule="auto"/>
        <w:ind w:firstLine="0"/>
        <w:jc w:val="left"/>
        <w:rPr>
          <w:sz w:val="18"/>
          <w:szCs w:val="18"/>
        </w:rPr>
      </w:pPr>
    </w:p>
    <w:p w14:paraId="25B9FDC0" w14:textId="77777777" w:rsidR="00AA004A" w:rsidRPr="00CD504A" w:rsidRDefault="00AA004A" w:rsidP="00947E54">
      <w:pPr>
        <w:pStyle w:val="BodyText"/>
        <w:spacing w:line="276" w:lineRule="auto"/>
        <w:ind w:firstLine="0"/>
        <w:jc w:val="left"/>
        <w:rPr>
          <w:sz w:val="18"/>
          <w:szCs w:val="18"/>
        </w:rPr>
      </w:pPr>
    </w:p>
    <w:p w14:paraId="584B1EEC" w14:textId="77777777" w:rsidR="00AA004A" w:rsidRPr="00CD504A" w:rsidRDefault="00AA004A" w:rsidP="00947E54">
      <w:pPr>
        <w:pStyle w:val="BodyText"/>
        <w:spacing w:line="276" w:lineRule="auto"/>
        <w:ind w:firstLine="0"/>
        <w:jc w:val="left"/>
        <w:rPr>
          <w:sz w:val="18"/>
          <w:szCs w:val="18"/>
        </w:rPr>
      </w:pPr>
    </w:p>
    <w:p w14:paraId="06371B9F" w14:textId="275036A8" w:rsidR="00AA004A" w:rsidRPr="00CD504A" w:rsidRDefault="00AA004A" w:rsidP="00947E54">
      <w:pPr>
        <w:pStyle w:val="BodyText"/>
        <w:spacing w:line="276" w:lineRule="auto"/>
        <w:ind w:firstLine="0"/>
        <w:jc w:val="left"/>
        <w:rPr>
          <w:sz w:val="18"/>
          <w:szCs w:val="18"/>
        </w:rPr>
        <w:sectPr w:rsidR="00AA004A" w:rsidRPr="00CD504A" w:rsidSect="00947E54">
          <w:type w:val="continuous"/>
          <w:pgSz w:w="11909" w:h="16834" w:code="9"/>
          <w:pgMar w:top="720" w:right="720" w:bottom="720" w:left="720" w:header="720" w:footer="720" w:gutter="0"/>
          <w:cols w:num="2" w:space="360"/>
          <w:titlePg/>
          <w:docGrid w:linePitch="360"/>
        </w:sectPr>
      </w:pPr>
    </w:p>
    <w:p w14:paraId="2BAFBC5C" w14:textId="2FC5BF2F" w:rsidR="00C81714" w:rsidRPr="00CD504A" w:rsidRDefault="00C81714" w:rsidP="00AA004A">
      <w:pPr>
        <w:pStyle w:val="BodyText"/>
        <w:spacing w:line="276" w:lineRule="auto"/>
        <w:ind w:firstLine="0"/>
        <w:rPr>
          <w:sz w:val="18"/>
          <w:szCs w:val="18"/>
        </w:rPr>
      </w:pPr>
    </w:p>
    <w:sectPr w:rsidR="00C81714" w:rsidRPr="00CD504A" w:rsidSect="00D57065">
      <w:footerReference w:type="default" r:id="rId14"/>
      <w:type w:val="continuous"/>
      <w:pgSz w:w="11909" w:h="16834" w:code="9"/>
      <w:pgMar w:top="1440" w:right="1440" w:bottom="1440" w:left="180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EFB7" w14:textId="77777777" w:rsidR="00304A29" w:rsidRDefault="00304A29" w:rsidP="007B516B">
      <w:r>
        <w:separator/>
      </w:r>
    </w:p>
  </w:endnote>
  <w:endnote w:type="continuationSeparator" w:id="0">
    <w:p w14:paraId="144CE3FA" w14:textId="77777777" w:rsidR="00304A29" w:rsidRDefault="00304A29" w:rsidP="007B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noPro">
    <w:altName w:val="Calibri"/>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321E" w14:textId="17C193BE" w:rsidR="00B42D0C" w:rsidRPr="00D506CA" w:rsidRDefault="00C81714" w:rsidP="00D02BD8">
    <w:pPr>
      <w:pStyle w:val="Footer"/>
      <w:pBdr>
        <w:top w:val="single" w:sz="12" w:space="1" w:color="auto"/>
      </w:pBdr>
      <w:tabs>
        <w:tab w:val="clear" w:pos="9360"/>
        <w:tab w:val="right" w:pos="8550"/>
      </w:tabs>
      <w:rPr>
        <w:rFonts w:ascii="Arial" w:hAnsi="Arial" w:cs="Arial"/>
        <w:color w:val="000000"/>
        <w:sz w:val="18"/>
        <w:szCs w:val="18"/>
      </w:rPr>
    </w:pPr>
    <w:r w:rsidRPr="00D506CA">
      <w:rPr>
        <w:rFonts w:ascii="Arial" w:hAnsi="Arial" w:cs="Arial"/>
        <w:color w:val="000000"/>
        <w:sz w:val="18"/>
        <w:szCs w:val="18"/>
      </w:rPr>
      <w:t xml:space="preserve">© </w:t>
    </w:r>
    <w:r>
      <w:rPr>
        <w:rFonts w:ascii="Arial" w:hAnsi="Arial" w:cs="Arial"/>
        <w:color w:val="000000"/>
        <w:sz w:val="18"/>
        <w:szCs w:val="18"/>
      </w:rPr>
      <w:t>E</w:t>
    </w:r>
    <w:r w:rsidR="00D02BD8">
      <w:rPr>
        <w:rFonts w:ascii="Arial" w:hAnsi="Arial" w:cs="Arial"/>
        <w:color w:val="000000"/>
        <w:sz w:val="18"/>
        <w:szCs w:val="18"/>
      </w:rPr>
      <w:t xml:space="preserve">urasian </w:t>
    </w:r>
    <w:r>
      <w:rPr>
        <w:rFonts w:ascii="Arial" w:hAnsi="Arial" w:cs="Arial"/>
        <w:color w:val="000000"/>
        <w:sz w:val="18"/>
        <w:szCs w:val="18"/>
      </w:rPr>
      <w:t>C</w:t>
    </w:r>
    <w:r w:rsidR="00D02BD8">
      <w:rPr>
        <w:rFonts w:ascii="Arial" w:hAnsi="Arial" w:cs="Arial"/>
        <w:color w:val="000000"/>
        <w:sz w:val="18"/>
        <w:szCs w:val="18"/>
      </w:rPr>
      <w:t>ampus - Sri Lanka,</w:t>
    </w:r>
    <w:r w:rsidRPr="00D506CA">
      <w:rPr>
        <w:rFonts w:ascii="Arial" w:hAnsi="Arial" w:cs="Arial"/>
        <w:color w:val="000000"/>
        <w:sz w:val="18"/>
        <w:szCs w:val="18"/>
      </w:rPr>
      <w:t xml:space="preserve"> 202</w:t>
    </w:r>
    <w:r>
      <w:rPr>
        <w:rFonts w:ascii="Arial" w:hAnsi="Arial" w:cs="Arial"/>
        <w:color w:val="000000"/>
        <w:sz w:val="18"/>
        <w:szCs w:val="18"/>
      </w:rPr>
      <w:t>5</w:t>
    </w:r>
    <w:r w:rsidRPr="00D506CA">
      <w:rPr>
        <w:rFonts w:ascii="Arial" w:hAnsi="Arial" w:cs="Arial"/>
        <w:color w:val="000000"/>
        <w:sz w:val="18"/>
        <w:szCs w:val="18"/>
      </w:rPr>
      <w:t xml:space="preserve"> All Rights Reserved</w:t>
    </w:r>
    <w:r w:rsidR="00D02BD8">
      <w:rPr>
        <w:rFonts w:ascii="Arial" w:hAnsi="Arial" w:cs="Arial"/>
        <w:color w:val="000000"/>
        <w:sz w:val="18"/>
        <w:szCs w:val="18"/>
      </w:rPr>
      <w:tab/>
    </w:r>
    <w:r w:rsidR="00D02BD8">
      <w:rPr>
        <w:rFonts w:ascii="Arial" w:hAnsi="Arial" w:cs="Arial"/>
        <w:color w:val="000000"/>
        <w:sz w:val="18"/>
        <w:szCs w:val="18"/>
      </w:rPr>
      <w:tab/>
    </w:r>
    <w:r w:rsidR="00D02BD8">
      <w:rPr>
        <w:rFonts w:ascii="Arial" w:hAnsi="Arial" w:cs="Arial"/>
        <w:color w:val="000000"/>
        <w:sz w:val="18"/>
        <w:szCs w:val="18"/>
      </w:rPr>
      <w:tab/>
    </w:r>
    <w:r w:rsidR="00D02BD8">
      <w:rPr>
        <w:rFonts w:ascii="Arial" w:hAnsi="Arial" w:cs="Arial"/>
        <w:color w:val="000000"/>
        <w:sz w:val="18"/>
        <w:szCs w:val="18"/>
      </w:rPr>
      <w:tab/>
    </w:r>
    <w:r w:rsidR="00B42D0C" w:rsidRPr="00D506CA">
      <w:rPr>
        <w:rFonts w:ascii="Arial" w:hAnsi="Arial" w:cs="Arial"/>
        <w:color w:val="000000"/>
        <w:sz w:val="18"/>
        <w:szCs w:val="18"/>
      </w:rPr>
      <w:t xml:space="preserve">Page </w:t>
    </w:r>
    <w:r w:rsidR="006E2650" w:rsidRPr="00D506CA">
      <w:rPr>
        <w:rFonts w:ascii="Arial" w:hAnsi="Arial" w:cs="Arial"/>
        <w:color w:val="000000"/>
        <w:sz w:val="18"/>
        <w:szCs w:val="18"/>
      </w:rPr>
      <w:fldChar w:fldCharType="begin"/>
    </w:r>
    <w:r w:rsidR="00B42D0C" w:rsidRPr="00D506CA">
      <w:rPr>
        <w:rFonts w:ascii="Arial" w:hAnsi="Arial" w:cs="Arial"/>
        <w:color w:val="000000"/>
        <w:sz w:val="18"/>
        <w:szCs w:val="18"/>
      </w:rPr>
      <w:instrText xml:space="preserve"> PAGE  \* Arabic  \* MERGEFORMAT </w:instrText>
    </w:r>
    <w:r w:rsidR="006E2650" w:rsidRPr="00D506CA">
      <w:rPr>
        <w:rFonts w:ascii="Arial" w:hAnsi="Arial" w:cs="Arial"/>
        <w:color w:val="000000"/>
        <w:sz w:val="18"/>
        <w:szCs w:val="18"/>
      </w:rPr>
      <w:fldChar w:fldCharType="separate"/>
    </w:r>
    <w:r w:rsidR="0048247D">
      <w:rPr>
        <w:rFonts w:ascii="Arial" w:hAnsi="Arial" w:cs="Arial"/>
        <w:noProof/>
        <w:color w:val="000000"/>
        <w:sz w:val="18"/>
        <w:szCs w:val="18"/>
      </w:rPr>
      <w:t>2</w:t>
    </w:r>
    <w:r w:rsidR="006E2650" w:rsidRPr="00D506CA">
      <w:rPr>
        <w:rFonts w:ascii="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A61E" w14:textId="784DA82D" w:rsidR="00EB4800" w:rsidRPr="00D02BD8" w:rsidRDefault="00910015" w:rsidP="00D02BD8">
    <w:pPr>
      <w:pStyle w:val="Footer"/>
      <w:pBdr>
        <w:top w:val="single" w:sz="12" w:space="1" w:color="auto"/>
      </w:pBdr>
      <w:tabs>
        <w:tab w:val="clear" w:pos="9360"/>
        <w:tab w:val="right" w:pos="8640"/>
      </w:tabs>
    </w:pPr>
    <w:r w:rsidRPr="00D506CA">
      <w:rPr>
        <w:rFonts w:ascii="Arial" w:hAnsi="Arial" w:cs="Arial"/>
        <w:color w:val="000000"/>
        <w:sz w:val="18"/>
        <w:szCs w:val="18"/>
      </w:rPr>
      <w:t xml:space="preserve">© </w:t>
    </w:r>
    <w:r w:rsidR="00C81714">
      <w:rPr>
        <w:rFonts w:ascii="Arial" w:hAnsi="Arial" w:cs="Arial"/>
        <w:color w:val="000000"/>
        <w:sz w:val="18"/>
        <w:szCs w:val="18"/>
      </w:rPr>
      <w:t>E</w:t>
    </w:r>
    <w:r w:rsidR="00D02BD8">
      <w:rPr>
        <w:rFonts w:ascii="Arial" w:hAnsi="Arial" w:cs="Arial"/>
        <w:color w:val="000000"/>
        <w:sz w:val="18"/>
        <w:szCs w:val="18"/>
      </w:rPr>
      <w:t xml:space="preserve">urasian </w:t>
    </w:r>
    <w:r w:rsidR="00C81714">
      <w:rPr>
        <w:rFonts w:ascii="Arial" w:hAnsi="Arial" w:cs="Arial"/>
        <w:color w:val="000000"/>
        <w:sz w:val="18"/>
        <w:szCs w:val="18"/>
      </w:rPr>
      <w:t>C</w:t>
    </w:r>
    <w:r w:rsidR="00D02BD8">
      <w:rPr>
        <w:rFonts w:ascii="Arial" w:hAnsi="Arial" w:cs="Arial"/>
        <w:color w:val="000000"/>
        <w:sz w:val="18"/>
        <w:szCs w:val="18"/>
      </w:rPr>
      <w:t>ampus - Sri Lanka</w:t>
    </w:r>
    <w:r w:rsidRPr="00D506CA">
      <w:rPr>
        <w:rFonts w:ascii="Arial" w:hAnsi="Arial" w:cs="Arial"/>
        <w:color w:val="000000"/>
        <w:sz w:val="18"/>
        <w:szCs w:val="18"/>
      </w:rPr>
      <w:t xml:space="preserve"> 202</w:t>
    </w:r>
    <w:r w:rsidR="00C81714">
      <w:rPr>
        <w:rFonts w:ascii="Arial" w:hAnsi="Arial" w:cs="Arial"/>
        <w:color w:val="000000"/>
        <w:sz w:val="18"/>
        <w:szCs w:val="18"/>
      </w:rPr>
      <w:t>5</w:t>
    </w:r>
    <w:r w:rsidR="00B42D0C" w:rsidRPr="00D506CA">
      <w:rPr>
        <w:rFonts w:ascii="Arial" w:hAnsi="Arial" w:cs="Arial"/>
        <w:color w:val="000000"/>
        <w:sz w:val="18"/>
        <w:szCs w:val="18"/>
      </w:rPr>
      <w:t>,</w:t>
    </w:r>
    <w:r w:rsidR="00D02BD8">
      <w:rPr>
        <w:rFonts w:ascii="Arial" w:hAnsi="Arial" w:cs="Arial"/>
        <w:color w:val="000000"/>
        <w:sz w:val="18"/>
        <w:szCs w:val="18"/>
      </w:rPr>
      <w:t xml:space="preserve"> </w:t>
    </w:r>
    <w:r w:rsidR="00B42D0C" w:rsidRPr="00D506CA">
      <w:rPr>
        <w:rFonts w:ascii="Arial" w:hAnsi="Arial" w:cs="Arial"/>
        <w:color w:val="000000"/>
        <w:sz w:val="18"/>
        <w:szCs w:val="18"/>
      </w:rPr>
      <w:t xml:space="preserve">All Rights Reserved </w:t>
    </w:r>
    <w:r w:rsidR="00D02BD8">
      <w:rPr>
        <w:rFonts w:ascii="Arial" w:hAnsi="Arial" w:cs="Arial"/>
        <w:color w:val="000000"/>
        <w:sz w:val="18"/>
        <w:szCs w:val="18"/>
      </w:rPr>
      <w:tab/>
    </w:r>
    <w:r w:rsidR="00D02BD8">
      <w:rPr>
        <w:rFonts w:ascii="Arial" w:hAnsi="Arial" w:cs="Arial"/>
        <w:color w:val="000000"/>
        <w:sz w:val="18"/>
        <w:szCs w:val="18"/>
      </w:rPr>
      <w:tab/>
    </w:r>
    <w:r w:rsidR="00B42D0C" w:rsidRPr="00D506CA">
      <w:rPr>
        <w:rFonts w:ascii="Arial" w:hAnsi="Arial" w:cs="Arial"/>
        <w:color w:val="000000"/>
        <w:sz w:val="18"/>
        <w:szCs w:val="18"/>
      </w:rPr>
      <w:t xml:space="preserve">Page </w:t>
    </w:r>
    <w:r w:rsidR="006E2650">
      <w:fldChar w:fldCharType="begin"/>
    </w:r>
    <w:r w:rsidR="00D506CA">
      <w:instrText xml:space="preserve"> PAGE   \* MERGEFORMAT </w:instrText>
    </w:r>
    <w:r w:rsidR="006E2650">
      <w:fldChar w:fldCharType="separate"/>
    </w:r>
    <w:r w:rsidR="0048247D">
      <w:rPr>
        <w:noProof/>
      </w:rPr>
      <w:t>1</w:t>
    </w:r>
    <w:r w:rsidR="006E26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1A39" w14:textId="77777777" w:rsidR="00162CD2" w:rsidRPr="00D506CA" w:rsidRDefault="0035232A" w:rsidP="00B42D0C">
    <w:pPr>
      <w:pStyle w:val="Footer"/>
      <w:tabs>
        <w:tab w:val="clear" w:pos="9360"/>
        <w:tab w:val="right" w:pos="8550"/>
      </w:tabs>
      <w:rPr>
        <w:rFonts w:ascii="Arial" w:hAnsi="Arial" w:cs="Arial"/>
        <w:color w:val="000000"/>
        <w:sz w:val="18"/>
        <w:szCs w:val="18"/>
      </w:rPr>
    </w:pPr>
    <w:r>
      <w:rPr>
        <w:rFonts w:ascii="Arial" w:hAnsi="Arial" w:cs="Arial"/>
        <w:noProof/>
        <w:sz w:val="18"/>
        <w:szCs w:val="18"/>
        <w:lang w:bidi="dz-BT"/>
      </w:rPr>
      <mc:AlternateContent>
        <mc:Choice Requires="wps">
          <w:drawing>
            <wp:anchor distT="0" distB="0" distL="114300" distR="114300" simplePos="0" relativeHeight="251658240" behindDoc="0" locked="0" layoutInCell="1" allowOverlap="1" wp14:anchorId="4DFDDFFB" wp14:editId="1F868351">
              <wp:simplePos x="0" y="0"/>
              <wp:positionH relativeFrom="column">
                <wp:posOffset>23495</wp:posOffset>
              </wp:positionH>
              <wp:positionV relativeFrom="paragraph">
                <wp:posOffset>-111760</wp:posOffset>
              </wp:positionV>
              <wp:extent cx="5505450" cy="635"/>
              <wp:effectExtent l="13970" t="12065" r="5080" b="63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BEE90" id="_x0000_t32" coordsize="21600,21600" o:spt="32" o:oned="t" path="m,l21600,21600e" filled="f">
              <v:path arrowok="t" fillok="f" o:connecttype="none"/>
              <o:lock v:ext="edit" shapetype="t"/>
            </v:shapetype>
            <v:shape id="AutoShape 8" o:spid="_x0000_s1026" type="#_x0000_t32" style="position:absolute;margin-left:1.85pt;margin-top:-8.8pt;width:43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"/>
          </w:pict>
        </mc:Fallback>
      </mc:AlternateContent>
    </w:r>
    <w:r w:rsidR="00910015">
      <w:rPr>
        <w:rFonts w:ascii="Arial" w:hAnsi="Arial" w:cs="Arial"/>
        <w:sz w:val="18"/>
        <w:szCs w:val="18"/>
      </w:rPr>
      <w:t>© RUJ 2021</w:t>
    </w:r>
    <w:r w:rsidR="00162CD2" w:rsidRPr="001F206B">
      <w:rPr>
        <w:rFonts w:ascii="Arial" w:hAnsi="Arial" w:cs="Arial"/>
        <w:sz w:val="18"/>
        <w:szCs w:val="18"/>
      </w:rPr>
      <w:t>, All Rights Reserved</w:t>
    </w:r>
    <w:r w:rsidR="00162CD2" w:rsidRPr="00D506CA">
      <w:rPr>
        <w:rFonts w:ascii="Arial" w:hAnsi="Arial" w:cs="Arial"/>
        <w:color w:val="000000"/>
        <w:sz w:val="18"/>
        <w:szCs w:val="18"/>
      </w:rPr>
      <w:tab/>
      <w:t xml:space="preserve">Page </w:t>
    </w:r>
    <w:r w:rsidR="006E2650" w:rsidRPr="00D506CA">
      <w:rPr>
        <w:rFonts w:ascii="Arial" w:hAnsi="Arial" w:cs="Arial"/>
        <w:color w:val="000000"/>
        <w:sz w:val="18"/>
        <w:szCs w:val="18"/>
      </w:rPr>
      <w:fldChar w:fldCharType="begin"/>
    </w:r>
    <w:r w:rsidR="00162CD2" w:rsidRPr="00D506CA">
      <w:rPr>
        <w:rFonts w:ascii="Arial" w:hAnsi="Arial" w:cs="Arial"/>
        <w:color w:val="000000"/>
        <w:sz w:val="18"/>
        <w:szCs w:val="18"/>
      </w:rPr>
      <w:instrText xml:space="preserve"> PAGE  \* Arabic  \* MERGEFORMAT </w:instrText>
    </w:r>
    <w:r w:rsidR="006E2650" w:rsidRPr="00D506CA">
      <w:rPr>
        <w:rFonts w:ascii="Arial" w:hAnsi="Arial" w:cs="Arial"/>
        <w:color w:val="000000"/>
        <w:sz w:val="18"/>
        <w:szCs w:val="18"/>
      </w:rPr>
      <w:fldChar w:fldCharType="separate"/>
    </w:r>
    <w:r w:rsidR="00480ACA">
      <w:rPr>
        <w:rFonts w:ascii="Arial" w:hAnsi="Arial" w:cs="Arial"/>
        <w:noProof/>
        <w:color w:val="000000"/>
        <w:sz w:val="18"/>
        <w:szCs w:val="18"/>
      </w:rPr>
      <w:t>3</w:t>
    </w:r>
    <w:r w:rsidR="006E2650" w:rsidRPr="00D506CA">
      <w:rPr>
        <w:rFonts w:ascii="Arial" w:hAnsi="Arial" w:cs="Arial"/>
        <w:color w:val="000000"/>
        <w:sz w:val="18"/>
        <w:szCs w:val="18"/>
      </w:rPr>
      <w:fldChar w:fldCharType="end"/>
    </w:r>
    <w:r w:rsidR="00162CD2" w:rsidRPr="00D506CA">
      <w:rPr>
        <w:rFonts w:ascii="Arial" w:hAnsi="Arial" w:cs="Arial"/>
        <w:color w:val="000000"/>
        <w:sz w:val="18"/>
        <w:szCs w:val="18"/>
      </w:rPr>
      <w:tab/>
      <w:t>John $ Smith or John et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9E7B" w14:textId="77777777" w:rsidR="00304A29" w:rsidRDefault="00304A29" w:rsidP="007B516B">
      <w:r>
        <w:separator/>
      </w:r>
    </w:p>
  </w:footnote>
  <w:footnote w:type="continuationSeparator" w:id="0">
    <w:p w14:paraId="52A6B3A1" w14:textId="77777777" w:rsidR="00304A29" w:rsidRDefault="00304A29" w:rsidP="007B5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59D1" w14:textId="3A7DD641" w:rsidR="00B42D0C" w:rsidRPr="009B0FD6" w:rsidRDefault="00910015" w:rsidP="00C81714">
    <w:pPr>
      <w:pStyle w:val="Header"/>
      <w:pBdr>
        <w:bottom w:val="single" w:sz="6" w:space="1" w:color="auto"/>
      </w:pBdr>
      <w:tabs>
        <w:tab w:val="clear" w:pos="9360"/>
        <w:tab w:val="left" w:pos="557"/>
        <w:tab w:val="center" w:pos="5234"/>
        <w:tab w:val="right" w:pos="10440"/>
      </w:tabs>
      <w:spacing w:before="120"/>
      <w:jc w:val="left"/>
      <w:rPr>
        <w:rFonts w:ascii="Arial" w:hAnsi="Arial" w:cs="Arial"/>
        <w:i/>
        <w:iCs/>
        <w:sz w:val="18"/>
        <w:szCs w:val="18"/>
      </w:rPr>
    </w:pPr>
    <w:r>
      <w:rPr>
        <w:rFonts w:ascii="Arial" w:hAnsi="Arial" w:cs="Arial"/>
        <w:i/>
        <w:iCs/>
        <w:sz w:val="18"/>
        <w:szCs w:val="18"/>
      </w:rPr>
      <w:t>Volume-</w:t>
    </w:r>
    <w:r w:rsidR="00C81714">
      <w:rPr>
        <w:rFonts w:ascii="Arial" w:hAnsi="Arial" w:cs="Arial"/>
        <w:i/>
        <w:iCs/>
        <w:sz w:val="18"/>
        <w:szCs w:val="18"/>
      </w:rPr>
      <w:t>1</w:t>
    </w:r>
    <w:r>
      <w:rPr>
        <w:rFonts w:ascii="Arial" w:hAnsi="Arial" w:cs="Arial"/>
        <w:i/>
        <w:iCs/>
        <w:sz w:val="18"/>
        <w:szCs w:val="18"/>
      </w:rPr>
      <w:t xml:space="preserve">, Issue </w:t>
    </w:r>
    <w:r w:rsidR="0048247D">
      <w:rPr>
        <w:rFonts w:ascii="Arial" w:hAnsi="Arial" w:cs="Arial"/>
        <w:i/>
        <w:iCs/>
        <w:sz w:val="18"/>
        <w:szCs w:val="18"/>
      </w:rPr>
      <w:t>I</w:t>
    </w:r>
    <w:r w:rsidR="00B42D0C">
      <w:rPr>
        <w:rFonts w:ascii="Arial" w:hAnsi="Arial" w:cs="Arial"/>
        <w:i/>
        <w:iCs/>
        <w:sz w:val="18"/>
        <w:szCs w:val="18"/>
      </w:rPr>
      <w:t xml:space="preserve">, </w:t>
    </w:r>
    <w:r w:rsidR="00C81714">
      <w:rPr>
        <w:rFonts w:ascii="Arial" w:hAnsi="Arial" w:cs="Arial"/>
        <w:i/>
        <w:iCs/>
        <w:sz w:val="18"/>
        <w:szCs w:val="18"/>
      </w:rPr>
      <w:t xml:space="preserve">June </w:t>
    </w:r>
    <w:r>
      <w:rPr>
        <w:rFonts w:ascii="Arial" w:hAnsi="Arial" w:cs="Arial"/>
        <w:i/>
        <w:iCs/>
        <w:sz w:val="18"/>
        <w:szCs w:val="18"/>
      </w:rPr>
      <w:t>-202</w:t>
    </w:r>
    <w:r w:rsidR="00C81714">
      <w:rPr>
        <w:rFonts w:ascii="Arial" w:hAnsi="Arial" w:cs="Arial"/>
        <w:i/>
        <w:iCs/>
        <w:sz w:val="18"/>
        <w:szCs w:val="18"/>
      </w:rPr>
      <w:t>5</w:t>
    </w:r>
    <w:r w:rsidR="00B42D0C">
      <w:rPr>
        <w:rFonts w:ascii="Arial" w:hAnsi="Arial" w:cs="Arial"/>
        <w:i/>
        <w:iCs/>
        <w:sz w:val="18"/>
        <w:szCs w:val="18"/>
      </w:rPr>
      <w:t xml:space="preserve"> </w:t>
    </w:r>
    <w:r w:rsidR="00C81714">
      <w:rPr>
        <w:rFonts w:ascii="Arial" w:hAnsi="Arial" w:cs="Arial"/>
        <w:i/>
        <w:iCs/>
        <w:sz w:val="18"/>
        <w:szCs w:val="18"/>
      </w:rPr>
      <w:tab/>
    </w:r>
    <w:r w:rsidR="00C81714">
      <w:rPr>
        <w:rFonts w:ascii="Arial" w:hAnsi="Arial" w:cs="Arial"/>
        <w:i/>
        <w:iCs/>
        <w:sz w:val="18"/>
        <w:szCs w:val="18"/>
      </w:rPr>
      <w:tab/>
    </w:r>
    <w:r w:rsidR="00C81714">
      <w:rPr>
        <w:rFonts w:ascii="Arial" w:hAnsi="Arial" w:cs="Arial"/>
        <w:i/>
        <w:iCs/>
        <w:sz w:val="18"/>
        <w:szCs w:val="18"/>
      </w:rPr>
      <w:tab/>
    </w:r>
    <w:r w:rsidR="00C81714" w:rsidRPr="00C81714">
      <w:rPr>
        <w:rFonts w:ascii="Arial" w:hAnsi="Arial" w:cs="Arial"/>
        <w:i/>
        <w:iCs/>
        <w:sz w:val="18"/>
        <w:szCs w:val="18"/>
      </w:rPr>
      <w:t>Journal of Eurasian Social Sciences (JESS)</w:t>
    </w:r>
  </w:p>
  <w:p w14:paraId="331C69EA" w14:textId="77777777" w:rsidR="00EB4800" w:rsidRPr="00B42D0C" w:rsidRDefault="00EB4800" w:rsidP="00B42D0C">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3751" w14:textId="72516A88" w:rsidR="00780E35" w:rsidRDefault="00780E35" w:rsidP="0045524F">
    <w:pPr>
      <w:pStyle w:val="Header"/>
      <w:pBdr>
        <w:top w:val="single" w:sz="12" w:space="1" w:color="auto"/>
      </w:pBdr>
      <w:tabs>
        <w:tab w:val="clear" w:pos="4680"/>
        <w:tab w:val="clear" w:pos="9360"/>
        <w:tab w:val="left" w:pos="5775"/>
        <w:tab w:val="right" w:pos="9000"/>
        <w:tab w:val="left" w:pos="9090"/>
      </w:tabs>
      <w:spacing w:after="60"/>
      <w:jc w:val="left"/>
      <w:rPr>
        <w:rFonts w:ascii="Century Gothic" w:hAnsi="Century Gothic"/>
        <w:i/>
        <w:iCs/>
        <w:color w:val="943634"/>
        <w:sz w:val="18"/>
        <w:szCs w:val="18"/>
      </w:rPr>
    </w:pPr>
  </w:p>
  <w:p w14:paraId="1360374A" w14:textId="15024A67" w:rsidR="00780E35" w:rsidRDefault="00780E35" w:rsidP="00B75A5D">
    <w:pPr>
      <w:pStyle w:val="Header"/>
      <w:tabs>
        <w:tab w:val="clear" w:pos="4680"/>
        <w:tab w:val="clear" w:pos="9360"/>
        <w:tab w:val="left" w:pos="5775"/>
        <w:tab w:val="right" w:pos="8550"/>
      </w:tabs>
      <w:spacing w:after="60"/>
      <w:ind w:left="2970"/>
      <w:jc w:val="left"/>
      <w:rPr>
        <w:rFonts w:ascii="Century Gothic" w:hAnsi="Century Gothic"/>
        <w:i/>
        <w:iCs/>
        <w:color w:val="943634"/>
        <w:sz w:val="18"/>
        <w:szCs w:val="18"/>
      </w:rPr>
    </w:pPr>
  </w:p>
  <w:p w14:paraId="53D106BE" w14:textId="2CD48125" w:rsidR="00947E54" w:rsidRDefault="00947E54" w:rsidP="00B75A5D">
    <w:pPr>
      <w:pStyle w:val="Header"/>
      <w:tabs>
        <w:tab w:val="clear" w:pos="4680"/>
        <w:tab w:val="clear" w:pos="9360"/>
        <w:tab w:val="left" w:pos="5775"/>
        <w:tab w:val="right" w:pos="8550"/>
      </w:tabs>
      <w:spacing w:after="60"/>
      <w:ind w:left="2970"/>
      <w:jc w:val="left"/>
      <w:rPr>
        <w:rFonts w:ascii="Century Gothic" w:hAnsi="Century Gothic"/>
        <w:i/>
        <w:iCs/>
        <w:color w:val="943634"/>
        <w:sz w:val="18"/>
        <w:szCs w:val="18"/>
      </w:rPr>
    </w:pPr>
  </w:p>
  <w:p w14:paraId="36C2E621" w14:textId="0CF6D9FC" w:rsidR="00947E54" w:rsidRDefault="00947E54" w:rsidP="0030008B">
    <w:pPr>
      <w:pStyle w:val="Header"/>
      <w:tabs>
        <w:tab w:val="clear" w:pos="4680"/>
        <w:tab w:val="clear" w:pos="9360"/>
        <w:tab w:val="left" w:pos="5775"/>
        <w:tab w:val="right" w:pos="8550"/>
      </w:tabs>
      <w:spacing w:after="60"/>
      <w:jc w:val="left"/>
      <w:rPr>
        <w:rFonts w:ascii="Century Gothic" w:hAnsi="Century Gothic"/>
        <w:i/>
        <w:iCs/>
        <w:color w:val="943634"/>
        <w:sz w:val="18"/>
        <w:szCs w:val="18"/>
      </w:rPr>
    </w:pPr>
  </w:p>
  <w:p w14:paraId="10973754" w14:textId="72453A19" w:rsidR="00947E54" w:rsidRDefault="00947E54" w:rsidP="0030008B">
    <w:pPr>
      <w:pStyle w:val="Header"/>
      <w:pBdr>
        <w:bottom w:val="single" w:sz="12" w:space="1" w:color="auto"/>
      </w:pBdr>
      <w:tabs>
        <w:tab w:val="clear" w:pos="4680"/>
        <w:tab w:val="clear" w:pos="9360"/>
        <w:tab w:val="left" w:pos="5775"/>
        <w:tab w:val="right" w:pos="8550"/>
      </w:tabs>
      <w:spacing w:after="60"/>
      <w:jc w:val="left"/>
      <w:rPr>
        <w:rFonts w:ascii="Century Gothic" w:hAnsi="Century Gothic"/>
        <w:i/>
        <w:iCs/>
        <w:color w:val="94363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6"/>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 w15:restartNumberingAfterBreak="0">
    <w:nsid w:val="0DFA6C13"/>
    <w:multiLevelType w:val="hybridMultilevel"/>
    <w:tmpl w:val="E84068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06479B1"/>
    <w:multiLevelType w:val="hybridMultilevel"/>
    <w:tmpl w:val="7EF620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152052C"/>
    <w:multiLevelType w:val="hybridMultilevel"/>
    <w:tmpl w:val="3160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EA402BE8"/>
    <w:lvl w:ilvl="0" w:tplc="D1FC46B0">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730F8"/>
    <w:multiLevelType w:val="hybridMultilevel"/>
    <w:tmpl w:val="E0F6D016"/>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13A7D1E"/>
    <w:multiLevelType w:val="hybridMultilevel"/>
    <w:tmpl w:val="6EB49024"/>
    <w:lvl w:ilvl="0" w:tplc="30660EB6">
      <w:start w:val="1"/>
      <w:numFmt w:val="decimal"/>
      <w:suff w:val="space"/>
      <w:lvlText w:val="%1."/>
      <w:lvlJc w:val="left"/>
      <w:pPr>
        <w:ind w:left="216" w:hanging="216"/>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89603E"/>
    <w:multiLevelType w:val="multilevel"/>
    <w:tmpl w:val="77CE968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BEC07D5"/>
    <w:multiLevelType w:val="hybridMultilevel"/>
    <w:tmpl w:val="43EC07C2"/>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EFDA1518"/>
    <w:lvl w:ilvl="0">
      <w:start w:val="1"/>
      <w:numFmt w:val="upperRoman"/>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16cid:durableId="236061116">
    <w:abstractNumId w:val="5"/>
  </w:num>
  <w:num w:numId="2" w16cid:durableId="685669903">
    <w:abstractNumId w:val="11"/>
  </w:num>
  <w:num w:numId="3" w16cid:durableId="539902287">
    <w:abstractNumId w:val="4"/>
  </w:num>
  <w:num w:numId="4" w16cid:durableId="1094322802">
    <w:abstractNumId w:val="8"/>
  </w:num>
  <w:num w:numId="5" w16cid:durableId="330792776">
    <w:abstractNumId w:val="8"/>
  </w:num>
  <w:num w:numId="6" w16cid:durableId="1488323831">
    <w:abstractNumId w:val="8"/>
  </w:num>
  <w:num w:numId="7" w16cid:durableId="271404448">
    <w:abstractNumId w:val="9"/>
  </w:num>
  <w:num w:numId="8" w16cid:durableId="1365598367">
    <w:abstractNumId w:val="12"/>
  </w:num>
  <w:num w:numId="9" w16cid:durableId="2079550949">
    <w:abstractNumId w:val="7"/>
  </w:num>
  <w:num w:numId="10" w16cid:durableId="1598979965">
    <w:abstractNumId w:val="10"/>
  </w:num>
  <w:num w:numId="11" w16cid:durableId="525406903">
    <w:abstractNumId w:val="1"/>
  </w:num>
  <w:num w:numId="12" w16cid:durableId="1333335777">
    <w:abstractNumId w:val="6"/>
  </w:num>
  <w:num w:numId="13" w16cid:durableId="100998473">
    <w:abstractNumId w:val="3"/>
  </w:num>
  <w:num w:numId="14" w16cid:durableId="46912826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55A"/>
    <w:rsid w:val="00000FB0"/>
    <w:rsid w:val="000011B3"/>
    <w:rsid w:val="00002C62"/>
    <w:rsid w:val="000041E0"/>
    <w:rsid w:val="0000602F"/>
    <w:rsid w:val="00017CCC"/>
    <w:rsid w:val="000224E5"/>
    <w:rsid w:val="00023FAD"/>
    <w:rsid w:val="00027472"/>
    <w:rsid w:val="000279AA"/>
    <w:rsid w:val="00031805"/>
    <w:rsid w:val="000319AC"/>
    <w:rsid w:val="00032BF3"/>
    <w:rsid w:val="00033117"/>
    <w:rsid w:val="0003646B"/>
    <w:rsid w:val="00037477"/>
    <w:rsid w:val="00041529"/>
    <w:rsid w:val="0004196D"/>
    <w:rsid w:val="00041A88"/>
    <w:rsid w:val="00042486"/>
    <w:rsid w:val="000429F0"/>
    <w:rsid w:val="00044B5E"/>
    <w:rsid w:val="00063E29"/>
    <w:rsid w:val="00064893"/>
    <w:rsid w:val="000648D3"/>
    <w:rsid w:val="000662CD"/>
    <w:rsid w:val="00075324"/>
    <w:rsid w:val="000766F8"/>
    <w:rsid w:val="00076A0B"/>
    <w:rsid w:val="00076D29"/>
    <w:rsid w:val="00085B4B"/>
    <w:rsid w:val="000860E7"/>
    <w:rsid w:val="000872C6"/>
    <w:rsid w:val="00087CBE"/>
    <w:rsid w:val="0009195F"/>
    <w:rsid w:val="00092271"/>
    <w:rsid w:val="000A0FC0"/>
    <w:rsid w:val="000A160B"/>
    <w:rsid w:val="000A1786"/>
    <w:rsid w:val="000A1E99"/>
    <w:rsid w:val="000A4AB2"/>
    <w:rsid w:val="000A4C86"/>
    <w:rsid w:val="000A72FF"/>
    <w:rsid w:val="000A7731"/>
    <w:rsid w:val="000B62B8"/>
    <w:rsid w:val="000C6C04"/>
    <w:rsid w:val="000D083E"/>
    <w:rsid w:val="000D30CB"/>
    <w:rsid w:val="000D6168"/>
    <w:rsid w:val="000E2176"/>
    <w:rsid w:val="000E7537"/>
    <w:rsid w:val="000F0383"/>
    <w:rsid w:val="000F1378"/>
    <w:rsid w:val="000F2704"/>
    <w:rsid w:val="000F58E9"/>
    <w:rsid w:val="00112A88"/>
    <w:rsid w:val="00113592"/>
    <w:rsid w:val="001139DB"/>
    <w:rsid w:val="0011788A"/>
    <w:rsid w:val="0012416C"/>
    <w:rsid w:val="001249CC"/>
    <w:rsid w:val="001265CC"/>
    <w:rsid w:val="00127982"/>
    <w:rsid w:val="00130FF3"/>
    <w:rsid w:val="00137246"/>
    <w:rsid w:val="00137834"/>
    <w:rsid w:val="001401DD"/>
    <w:rsid w:val="001411F1"/>
    <w:rsid w:val="001447CE"/>
    <w:rsid w:val="00145F0E"/>
    <w:rsid w:val="001467AB"/>
    <w:rsid w:val="00151F13"/>
    <w:rsid w:val="001534F0"/>
    <w:rsid w:val="0015535F"/>
    <w:rsid w:val="00160864"/>
    <w:rsid w:val="00162CD2"/>
    <w:rsid w:val="00163182"/>
    <w:rsid w:val="0016699F"/>
    <w:rsid w:val="0016713F"/>
    <w:rsid w:val="0016719A"/>
    <w:rsid w:val="00167535"/>
    <w:rsid w:val="00167F7A"/>
    <w:rsid w:val="00172909"/>
    <w:rsid w:val="001748A4"/>
    <w:rsid w:val="001826E7"/>
    <w:rsid w:val="00184F25"/>
    <w:rsid w:val="00186616"/>
    <w:rsid w:val="00190871"/>
    <w:rsid w:val="0019459E"/>
    <w:rsid w:val="0019690D"/>
    <w:rsid w:val="00196E29"/>
    <w:rsid w:val="00197C42"/>
    <w:rsid w:val="001A1C57"/>
    <w:rsid w:val="001A352E"/>
    <w:rsid w:val="001A520C"/>
    <w:rsid w:val="001A6C14"/>
    <w:rsid w:val="001B3AC2"/>
    <w:rsid w:val="001B3C26"/>
    <w:rsid w:val="001B4D4C"/>
    <w:rsid w:val="001B5578"/>
    <w:rsid w:val="001C486A"/>
    <w:rsid w:val="001C57BA"/>
    <w:rsid w:val="001C57C2"/>
    <w:rsid w:val="001C6F73"/>
    <w:rsid w:val="001D2AB7"/>
    <w:rsid w:val="001D3A60"/>
    <w:rsid w:val="001E1D3D"/>
    <w:rsid w:val="001E23B2"/>
    <w:rsid w:val="001E510C"/>
    <w:rsid w:val="001E6D65"/>
    <w:rsid w:val="001F2BF1"/>
    <w:rsid w:val="001F366C"/>
    <w:rsid w:val="002009F0"/>
    <w:rsid w:val="00202F92"/>
    <w:rsid w:val="0020529E"/>
    <w:rsid w:val="00206CFA"/>
    <w:rsid w:val="00210BBA"/>
    <w:rsid w:val="002114AF"/>
    <w:rsid w:val="0021415A"/>
    <w:rsid w:val="002157DF"/>
    <w:rsid w:val="0022026A"/>
    <w:rsid w:val="00224BCE"/>
    <w:rsid w:val="002254A9"/>
    <w:rsid w:val="00225E8A"/>
    <w:rsid w:val="00234611"/>
    <w:rsid w:val="002362E9"/>
    <w:rsid w:val="002402A1"/>
    <w:rsid w:val="00241E0F"/>
    <w:rsid w:val="00242571"/>
    <w:rsid w:val="00244E7E"/>
    <w:rsid w:val="00245B1E"/>
    <w:rsid w:val="002514C4"/>
    <w:rsid w:val="00253C7D"/>
    <w:rsid w:val="00254433"/>
    <w:rsid w:val="00255E73"/>
    <w:rsid w:val="0026029F"/>
    <w:rsid w:val="00261C9B"/>
    <w:rsid w:val="00265408"/>
    <w:rsid w:val="00265BE8"/>
    <w:rsid w:val="00267883"/>
    <w:rsid w:val="0027062F"/>
    <w:rsid w:val="002708A4"/>
    <w:rsid w:val="002708C4"/>
    <w:rsid w:val="00272D4D"/>
    <w:rsid w:val="0027469F"/>
    <w:rsid w:val="00284652"/>
    <w:rsid w:val="00285446"/>
    <w:rsid w:val="00285825"/>
    <w:rsid w:val="00290568"/>
    <w:rsid w:val="0029126D"/>
    <w:rsid w:val="00293010"/>
    <w:rsid w:val="00293363"/>
    <w:rsid w:val="00293444"/>
    <w:rsid w:val="00293E4E"/>
    <w:rsid w:val="00295526"/>
    <w:rsid w:val="0029605A"/>
    <w:rsid w:val="002A0E1F"/>
    <w:rsid w:val="002A1205"/>
    <w:rsid w:val="002A1A2D"/>
    <w:rsid w:val="002A2FEE"/>
    <w:rsid w:val="002A31BF"/>
    <w:rsid w:val="002A4955"/>
    <w:rsid w:val="002B2654"/>
    <w:rsid w:val="002B315E"/>
    <w:rsid w:val="002B602E"/>
    <w:rsid w:val="002B60FB"/>
    <w:rsid w:val="002B7F49"/>
    <w:rsid w:val="002C60C0"/>
    <w:rsid w:val="002C64A7"/>
    <w:rsid w:val="002D0829"/>
    <w:rsid w:val="002D2D06"/>
    <w:rsid w:val="002D47BB"/>
    <w:rsid w:val="002D5A40"/>
    <w:rsid w:val="002E409A"/>
    <w:rsid w:val="002E4AB2"/>
    <w:rsid w:val="002E6833"/>
    <w:rsid w:val="002F0F4C"/>
    <w:rsid w:val="002F5949"/>
    <w:rsid w:val="002F6C88"/>
    <w:rsid w:val="0030008B"/>
    <w:rsid w:val="00300473"/>
    <w:rsid w:val="00304A29"/>
    <w:rsid w:val="00305112"/>
    <w:rsid w:val="0030513F"/>
    <w:rsid w:val="0030598A"/>
    <w:rsid w:val="0030682D"/>
    <w:rsid w:val="00307F5F"/>
    <w:rsid w:val="0031162C"/>
    <w:rsid w:val="00315F5C"/>
    <w:rsid w:val="00321115"/>
    <w:rsid w:val="00331A3F"/>
    <w:rsid w:val="0033251B"/>
    <w:rsid w:val="00332A33"/>
    <w:rsid w:val="0033629E"/>
    <w:rsid w:val="00336DA0"/>
    <w:rsid w:val="0033752B"/>
    <w:rsid w:val="00341E72"/>
    <w:rsid w:val="003429FB"/>
    <w:rsid w:val="0034348C"/>
    <w:rsid w:val="003437DE"/>
    <w:rsid w:val="00343829"/>
    <w:rsid w:val="00344A40"/>
    <w:rsid w:val="0035232A"/>
    <w:rsid w:val="00354A22"/>
    <w:rsid w:val="00354B33"/>
    <w:rsid w:val="0035513C"/>
    <w:rsid w:val="00364F28"/>
    <w:rsid w:val="00367569"/>
    <w:rsid w:val="003759E0"/>
    <w:rsid w:val="00381084"/>
    <w:rsid w:val="00382BD6"/>
    <w:rsid w:val="0039185A"/>
    <w:rsid w:val="00391A50"/>
    <w:rsid w:val="00391F9F"/>
    <w:rsid w:val="00396626"/>
    <w:rsid w:val="003A00D7"/>
    <w:rsid w:val="003A634F"/>
    <w:rsid w:val="003B5739"/>
    <w:rsid w:val="003B5F07"/>
    <w:rsid w:val="003B6274"/>
    <w:rsid w:val="003C01C3"/>
    <w:rsid w:val="003C3867"/>
    <w:rsid w:val="003C3EA4"/>
    <w:rsid w:val="003C4BF9"/>
    <w:rsid w:val="003C7D1B"/>
    <w:rsid w:val="003D1483"/>
    <w:rsid w:val="003D494C"/>
    <w:rsid w:val="003D55A2"/>
    <w:rsid w:val="003E4437"/>
    <w:rsid w:val="003F0E5F"/>
    <w:rsid w:val="003F191A"/>
    <w:rsid w:val="003F2742"/>
    <w:rsid w:val="004011C3"/>
    <w:rsid w:val="00405567"/>
    <w:rsid w:val="0040722B"/>
    <w:rsid w:val="00412114"/>
    <w:rsid w:val="00412906"/>
    <w:rsid w:val="00417B98"/>
    <w:rsid w:val="00422BBB"/>
    <w:rsid w:val="00426AD7"/>
    <w:rsid w:val="00430863"/>
    <w:rsid w:val="00441A9C"/>
    <w:rsid w:val="00441E9E"/>
    <w:rsid w:val="00446A50"/>
    <w:rsid w:val="00451696"/>
    <w:rsid w:val="0045524F"/>
    <w:rsid w:val="00456AD0"/>
    <w:rsid w:val="00460A9F"/>
    <w:rsid w:val="00462C48"/>
    <w:rsid w:val="0047091F"/>
    <w:rsid w:val="00472113"/>
    <w:rsid w:val="004735F0"/>
    <w:rsid w:val="00480ACA"/>
    <w:rsid w:val="004815E0"/>
    <w:rsid w:val="0048247D"/>
    <w:rsid w:val="004824F0"/>
    <w:rsid w:val="00483E14"/>
    <w:rsid w:val="004840A3"/>
    <w:rsid w:val="004846DC"/>
    <w:rsid w:val="00496137"/>
    <w:rsid w:val="004A00BB"/>
    <w:rsid w:val="004A11AD"/>
    <w:rsid w:val="004A1A9B"/>
    <w:rsid w:val="004A2599"/>
    <w:rsid w:val="004A2640"/>
    <w:rsid w:val="004A27E8"/>
    <w:rsid w:val="004A3577"/>
    <w:rsid w:val="004A5F91"/>
    <w:rsid w:val="004A667D"/>
    <w:rsid w:val="004A7719"/>
    <w:rsid w:val="004B0C79"/>
    <w:rsid w:val="004B50B6"/>
    <w:rsid w:val="004B54B3"/>
    <w:rsid w:val="004C20D8"/>
    <w:rsid w:val="004C3965"/>
    <w:rsid w:val="004C5332"/>
    <w:rsid w:val="004C64C0"/>
    <w:rsid w:val="004D2D85"/>
    <w:rsid w:val="004D313B"/>
    <w:rsid w:val="004D3B04"/>
    <w:rsid w:val="004D4A02"/>
    <w:rsid w:val="004D50E2"/>
    <w:rsid w:val="004E05C3"/>
    <w:rsid w:val="004E3C31"/>
    <w:rsid w:val="004E469A"/>
    <w:rsid w:val="004E5D5D"/>
    <w:rsid w:val="004E6DDE"/>
    <w:rsid w:val="004F02DC"/>
    <w:rsid w:val="004F4A68"/>
    <w:rsid w:val="0050213A"/>
    <w:rsid w:val="00507D33"/>
    <w:rsid w:val="00510235"/>
    <w:rsid w:val="00513077"/>
    <w:rsid w:val="0051405B"/>
    <w:rsid w:val="00514EF7"/>
    <w:rsid w:val="0052193A"/>
    <w:rsid w:val="00521B3B"/>
    <w:rsid w:val="005223DE"/>
    <w:rsid w:val="00526692"/>
    <w:rsid w:val="00536560"/>
    <w:rsid w:val="00543CCF"/>
    <w:rsid w:val="00545794"/>
    <w:rsid w:val="00546DF1"/>
    <w:rsid w:val="005476CB"/>
    <w:rsid w:val="00547C0D"/>
    <w:rsid w:val="00552B90"/>
    <w:rsid w:val="00560377"/>
    <w:rsid w:val="005612ED"/>
    <w:rsid w:val="005630BF"/>
    <w:rsid w:val="0056465A"/>
    <w:rsid w:val="00564B95"/>
    <w:rsid w:val="0056653B"/>
    <w:rsid w:val="005704AE"/>
    <w:rsid w:val="0057151E"/>
    <w:rsid w:val="005715F6"/>
    <w:rsid w:val="0057212A"/>
    <w:rsid w:val="005729CC"/>
    <w:rsid w:val="00573847"/>
    <w:rsid w:val="00573E04"/>
    <w:rsid w:val="00575A07"/>
    <w:rsid w:val="00584CC2"/>
    <w:rsid w:val="00585B75"/>
    <w:rsid w:val="00587283"/>
    <w:rsid w:val="00590788"/>
    <w:rsid w:val="00594255"/>
    <w:rsid w:val="0059613E"/>
    <w:rsid w:val="00596151"/>
    <w:rsid w:val="005A1BE3"/>
    <w:rsid w:val="005A5314"/>
    <w:rsid w:val="005A74AF"/>
    <w:rsid w:val="005B01A5"/>
    <w:rsid w:val="005B0850"/>
    <w:rsid w:val="005B2BEF"/>
    <w:rsid w:val="005B3565"/>
    <w:rsid w:val="005B520E"/>
    <w:rsid w:val="005B6E23"/>
    <w:rsid w:val="005B717A"/>
    <w:rsid w:val="005B7A32"/>
    <w:rsid w:val="005C023F"/>
    <w:rsid w:val="005C0BC5"/>
    <w:rsid w:val="005C4ECF"/>
    <w:rsid w:val="005D0AC7"/>
    <w:rsid w:val="005D0BD8"/>
    <w:rsid w:val="005D6630"/>
    <w:rsid w:val="005D7B13"/>
    <w:rsid w:val="005E03BA"/>
    <w:rsid w:val="005E3266"/>
    <w:rsid w:val="005E3FAF"/>
    <w:rsid w:val="005E5B49"/>
    <w:rsid w:val="005F00FD"/>
    <w:rsid w:val="005F2393"/>
    <w:rsid w:val="005F5391"/>
    <w:rsid w:val="00603302"/>
    <w:rsid w:val="006037C8"/>
    <w:rsid w:val="00603A5A"/>
    <w:rsid w:val="006056CD"/>
    <w:rsid w:val="00605F07"/>
    <w:rsid w:val="006061F8"/>
    <w:rsid w:val="00606FEF"/>
    <w:rsid w:val="00607F38"/>
    <w:rsid w:val="00612C25"/>
    <w:rsid w:val="00616316"/>
    <w:rsid w:val="00617C63"/>
    <w:rsid w:val="0062410D"/>
    <w:rsid w:val="006247B5"/>
    <w:rsid w:val="00625F37"/>
    <w:rsid w:val="00631BB9"/>
    <w:rsid w:val="0063223A"/>
    <w:rsid w:val="00633710"/>
    <w:rsid w:val="006344EC"/>
    <w:rsid w:val="00634835"/>
    <w:rsid w:val="00634BDC"/>
    <w:rsid w:val="006422BE"/>
    <w:rsid w:val="00643478"/>
    <w:rsid w:val="00643F09"/>
    <w:rsid w:val="006451BC"/>
    <w:rsid w:val="0064693E"/>
    <w:rsid w:val="0065097A"/>
    <w:rsid w:val="00653B7B"/>
    <w:rsid w:val="006543FF"/>
    <w:rsid w:val="0065533C"/>
    <w:rsid w:val="00656368"/>
    <w:rsid w:val="00656A86"/>
    <w:rsid w:val="00656F08"/>
    <w:rsid w:val="00661B2B"/>
    <w:rsid w:val="006632BC"/>
    <w:rsid w:val="006653D8"/>
    <w:rsid w:val="006660ED"/>
    <w:rsid w:val="00666695"/>
    <w:rsid w:val="006706A5"/>
    <w:rsid w:val="006725BC"/>
    <w:rsid w:val="00676404"/>
    <w:rsid w:val="006773C5"/>
    <w:rsid w:val="00677639"/>
    <w:rsid w:val="00677BCB"/>
    <w:rsid w:val="006807C7"/>
    <w:rsid w:val="006807E5"/>
    <w:rsid w:val="006824B7"/>
    <w:rsid w:val="00682666"/>
    <w:rsid w:val="00682BBE"/>
    <w:rsid w:val="0068331A"/>
    <w:rsid w:val="00683AFB"/>
    <w:rsid w:val="00690204"/>
    <w:rsid w:val="0069044A"/>
    <w:rsid w:val="0069057D"/>
    <w:rsid w:val="006944C9"/>
    <w:rsid w:val="00694936"/>
    <w:rsid w:val="00695E69"/>
    <w:rsid w:val="00696196"/>
    <w:rsid w:val="00697D15"/>
    <w:rsid w:val="006A0191"/>
    <w:rsid w:val="006A0906"/>
    <w:rsid w:val="006A16C1"/>
    <w:rsid w:val="006A196E"/>
    <w:rsid w:val="006A6A14"/>
    <w:rsid w:val="006A7F7A"/>
    <w:rsid w:val="006B037A"/>
    <w:rsid w:val="006B5E76"/>
    <w:rsid w:val="006B7542"/>
    <w:rsid w:val="006C2AD0"/>
    <w:rsid w:val="006C363E"/>
    <w:rsid w:val="006C43C5"/>
    <w:rsid w:val="006C5C87"/>
    <w:rsid w:val="006C5DD5"/>
    <w:rsid w:val="006C73B0"/>
    <w:rsid w:val="006C751A"/>
    <w:rsid w:val="006D13C2"/>
    <w:rsid w:val="006E124B"/>
    <w:rsid w:val="006E2650"/>
    <w:rsid w:val="006E3CBD"/>
    <w:rsid w:val="006E416D"/>
    <w:rsid w:val="006E6369"/>
    <w:rsid w:val="006F2326"/>
    <w:rsid w:val="006F4C2D"/>
    <w:rsid w:val="00702554"/>
    <w:rsid w:val="0070380D"/>
    <w:rsid w:val="00703DA7"/>
    <w:rsid w:val="00706162"/>
    <w:rsid w:val="00706855"/>
    <w:rsid w:val="00714598"/>
    <w:rsid w:val="0071602D"/>
    <w:rsid w:val="00716215"/>
    <w:rsid w:val="00716496"/>
    <w:rsid w:val="007230A9"/>
    <w:rsid w:val="00725947"/>
    <w:rsid w:val="00731B64"/>
    <w:rsid w:val="00732533"/>
    <w:rsid w:val="00732615"/>
    <w:rsid w:val="00732DC7"/>
    <w:rsid w:val="00733236"/>
    <w:rsid w:val="00734FDE"/>
    <w:rsid w:val="00735706"/>
    <w:rsid w:val="00737DDC"/>
    <w:rsid w:val="007426A6"/>
    <w:rsid w:val="00742AD1"/>
    <w:rsid w:val="00743595"/>
    <w:rsid w:val="007444AA"/>
    <w:rsid w:val="0074752D"/>
    <w:rsid w:val="0075279B"/>
    <w:rsid w:val="00754CEA"/>
    <w:rsid w:val="0075760E"/>
    <w:rsid w:val="00757F7B"/>
    <w:rsid w:val="00762F14"/>
    <w:rsid w:val="00764CBA"/>
    <w:rsid w:val="00765BB0"/>
    <w:rsid w:val="00766C3D"/>
    <w:rsid w:val="0076791D"/>
    <w:rsid w:val="007726C9"/>
    <w:rsid w:val="007744F2"/>
    <w:rsid w:val="0077631C"/>
    <w:rsid w:val="007767F2"/>
    <w:rsid w:val="007769E1"/>
    <w:rsid w:val="00780E35"/>
    <w:rsid w:val="00783898"/>
    <w:rsid w:val="007844A4"/>
    <w:rsid w:val="00786351"/>
    <w:rsid w:val="00791E13"/>
    <w:rsid w:val="0079210D"/>
    <w:rsid w:val="0079431B"/>
    <w:rsid w:val="007A11CC"/>
    <w:rsid w:val="007A5E69"/>
    <w:rsid w:val="007B08AB"/>
    <w:rsid w:val="007B4555"/>
    <w:rsid w:val="007B516B"/>
    <w:rsid w:val="007C1841"/>
    <w:rsid w:val="007C241E"/>
    <w:rsid w:val="007C2FF2"/>
    <w:rsid w:val="007C3BBD"/>
    <w:rsid w:val="007C6149"/>
    <w:rsid w:val="007C6656"/>
    <w:rsid w:val="007C7097"/>
    <w:rsid w:val="007C7302"/>
    <w:rsid w:val="007C75B8"/>
    <w:rsid w:val="007D0866"/>
    <w:rsid w:val="007D3308"/>
    <w:rsid w:val="007D3F4E"/>
    <w:rsid w:val="007E1BD1"/>
    <w:rsid w:val="007E6A8D"/>
    <w:rsid w:val="007E7E59"/>
    <w:rsid w:val="007F3530"/>
    <w:rsid w:val="007F7D46"/>
    <w:rsid w:val="0080088F"/>
    <w:rsid w:val="0080246E"/>
    <w:rsid w:val="008027C9"/>
    <w:rsid w:val="00802F08"/>
    <w:rsid w:val="00803634"/>
    <w:rsid w:val="00804CB1"/>
    <w:rsid w:val="008054F3"/>
    <w:rsid w:val="00807D9E"/>
    <w:rsid w:val="0081059C"/>
    <w:rsid w:val="00813B7C"/>
    <w:rsid w:val="00814ADC"/>
    <w:rsid w:val="008157BE"/>
    <w:rsid w:val="008164B1"/>
    <w:rsid w:val="0082152D"/>
    <w:rsid w:val="00823BDC"/>
    <w:rsid w:val="00825A76"/>
    <w:rsid w:val="008268F1"/>
    <w:rsid w:val="008305F0"/>
    <w:rsid w:val="00843F71"/>
    <w:rsid w:val="008451A3"/>
    <w:rsid w:val="00847BAF"/>
    <w:rsid w:val="00852CFD"/>
    <w:rsid w:val="00853C08"/>
    <w:rsid w:val="008568A5"/>
    <w:rsid w:val="008601A7"/>
    <w:rsid w:val="00863513"/>
    <w:rsid w:val="008642F5"/>
    <w:rsid w:val="00865ADE"/>
    <w:rsid w:val="00870957"/>
    <w:rsid w:val="00873F4E"/>
    <w:rsid w:val="00873FDF"/>
    <w:rsid w:val="0087429B"/>
    <w:rsid w:val="00877A67"/>
    <w:rsid w:val="00881C95"/>
    <w:rsid w:val="00883B09"/>
    <w:rsid w:val="00886900"/>
    <w:rsid w:val="00892CC4"/>
    <w:rsid w:val="008935E5"/>
    <w:rsid w:val="0089441F"/>
    <w:rsid w:val="00895F5A"/>
    <w:rsid w:val="00895FBE"/>
    <w:rsid w:val="008A00E9"/>
    <w:rsid w:val="008A51E8"/>
    <w:rsid w:val="008A6A9A"/>
    <w:rsid w:val="008A7157"/>
    <w:rsid w:val="008B21C9"/>
    <w:rsid w:val="008B654E"/>
    <w:rsid w:val="008B6D49"/>
    <w:rsid w:val="008B7719"/>
    <w:rsid w:val="008C0F94"/>
    <w:rsid w:val="008C222F"/>
    <w:rsid w:val="008C6129"/>
    <w:rsid w:val="008C7104"/>
    <w:rsid w:val="008C77D1"/>
    <w:rsid w:val="008C7AF3"/>
    <w:rsid w:val="008D4672"/>
    <w:rsid w:val="008E2405"/>
    <w:rsid w:val="008E4990"/>
    <w:rsid w:val="008E792D"/>
    <w:rsid w:val="008F098F"/>
    <w:rsid w:val="008F4B7D"/>
    <w:rsid w:val="008F5223"/>
    <w:rsid w:val="008F5BD3"/>
    <w:rsid w:val="008F6201"/>
    <w:rsid w:val="008F743D"/>
    <w:rsid w:val="00900952"/>
    <w:rsid w:val="00903041"/>
    <w:rsid w:val="0090393A"/>
    <w:rsid w:val="00904C71"/>
    <w:rsid w:val="009059F3"/>
    <w:rsid w:val="00910015"/>
    <w:rsid w:val="0091539F"/>
    <w:rsid w:val="00915F51"/>
    <w:rsid w:val="00917BC3"/>
    <w:rsid w:val="00921A27"/>
    <w:rsid w:val="0092388C"/>
    <w:rsid w:val="00925ACC"/>
    <w:rsid w:val="00927079"/>
    <w:rsid w:val="009303D9"/>
    <w:rsid w:val="00932FC2"/>
    <w:rsid w:val="0093441E"/>
    <w:rsid w:val="009349AB"/>
    <w:rsid w:val="00937400"/>
    <w:rsid w:val="00941DED"/>
    <w:rsid w:val="00942281"/>
    <w:rsid w:val="00947E54"/>
    <w:rsid w:val="0095225B"/>
    <w:rsid w:val="009558E3"/>
    <w:rsid w:val="00961F48"/>
    <w:rsid w:val="00962159"/>
    <w:rsid w:val="00965AB6"/>
    <w:rsid w:val="00970479"/>
    <w:rsid w:val="009722D1"/>
    <w:rsid w:val="00972C22"/>
    <w:rsid w:val="009751E9"/>
    <w:rsid w:val="00977638"/>
    <w:rsid w:val="00982237"/>
    <w:rsid w:val="00985F44"/>
    <w:rsid w:val="00990EA9"/>
    <w:rsid w:val="00993866"/>
    <w:rsid w:val="00995B15"/>
    <w:rsid w:val="00996E47"/>
    <w:rsid w:val="00997C66"/>
    <w:rsid w:val="00997EDE"/>
    <w:rsid w:val="009A0995"/>
    <w:rsid w:val="009A265D"/>
    <w:rsid w:val="009A47A5"/>
    <w:rsid w:val="009A7B5D"/>
    <w:rsid w:val="009B068B"/>
    <w:rsid w:val="009B1139"/>
    <w:rsid w:val="009B41EE"/>
    <w:rsid w:val="009B4AD4"/>
    <w:rsid w:val="009B7FD2"/>
    <w:rsid w:val="009C57F1"/>
    <w:rsid w:val="009C5F0F"/>
    <w:rsid w:val="009D002B"/>
    <w:rsid w:val="009D17A3"/>
    <w:rsid w:val="009D535C"/>
    <w:rsid w:val="009D63D9"/>
    <w:rsid w:val="009D6DC2"/>
    <w:rsid w:val="009E6696"/>
    <w:rsid w:val="009F2593"/>
    <w:rsid w:val="009F4570"/>
    <w:rsid w:val="009F5078"/>
    <w:rsid w:val="009F73D5"/>
    <w:rsid w:val="00A01098"/>
    <w:rsid w:val="00A02AA5"/>
    <w:rsid w:val="00A06DF2"/>
    <w:rsid w:val="00A11B96"/>
    <w:rsid w:val="00A13945"/>
    <w:rsid w:val="00A13F1C"/>
    <w:rsid w:val="00A13F43"/>
    <w:rsid w:val="00A1484F"/>
    <w:rsid w:val="00A14D38"/>
    <w:rsid w:val="00A15B2B"/>
    <w:rsid w:val="00A17C4A"/>
    <w:rsid w:val="00A23D81"/>
    <w:rsid w:val="00A25EB7"/>
    <w:rsid w:val="00A26726"/>
    <w:rsid w:val="00A26C7C"/>
    <w:rsid w:val="00A3087A"/>
    <w:rsid w:val="00A3233B"/>
    <w:rsid w:val="00A355CD"/>
    <w:rsid w:val="00A425BC"/>
    <w:rsid w:val="00A4437C"/>
    <w:rsid w:val="00A44E85"/>
    <w:rsid w:val="00A468DD"/>
    <w:rsid w:val="00A50E2A"/>
    <w:rsid w:val="00A52149"/>
    <w:rsid w:val="00A542D0"/>
    <w:rsid w:val="00A5579D"/>
    <w:rsid w:val="00A55A57"/>
    <w:rsid w:val="00A6243D"/>
    <w:rsid w:val="00A62E1F"/>
    <w:rsid w:val="00A63169"/>
    <w:rsid w:val="00A65D76"/>
    <w:rsid w:val="00A65E2B"/>
    <w:rsid w:val="00A67F9B"/>
    <w:rsid w:val="00A701C1"/>
    <w:rsid w:val="00A71CD0"/>
    <w:rsid w:val="00A72EEB"/>
    <w:rsid w:val="00A72EFA"/>
    <w:rsid w:val="00A80A71"/>
    <w:rsid w:val="00A84DB5"/>
    <w:rsid w:val="00A87593"/>
    <w:rsid w:val="00A90D0A"/>
    <w:rsid w:val="00A978F1"/>
    <w:rsid w:val="00AA004A"/>
    <w:rsid w:val="00AA5BA8"/>
    <w:rsid w:val="00AA6D6E"/>
    <w:rsid w:val="00AB33C1"/>
    <w:rsid w:val="00AB43A9"/>
    <w:rsid w:val="00AB491B"/>
    <w:rsid w:val="00AB6ABE"/>
    <w:rsid w:val="00AB7977"/>
    <w:rsid w:val="00AC0C79"/>
    <w:rsid w:val="00AC695B"/>
    <w:rsid w:val="00AC6E5E"/>
    <w:rsid w:val="00AD30E9"/>
    <w:rsid w:val="00AD3D88"/>
    <w:rsid w:val="00AD4BA6"/>
    <w:rsid w:val="00AD6198"/>
    <w:rsid w:val="00AD79AE"/>
    <w:rsid w:val="00AE1920"/>
    <w:rsid w:val="00AE2F6F"/>
    <w:rsid w:val="00AE309E"/>
    <w:rsid w:val="00AE44FC"/>
    <w:rsid w:val="00AE5675"/>
    <w:rsid w:val="00AF2423"/>
    <w:rsid w:val="00AF3DCC"/>
    <w:rsid w:val="00AF4953"/>
    <w:rsid w:val="00AF4C7B"/>
    <w:rsid w:val="00AF7478"/>
    <w:rsid w:val="00B00713"/>
    <w:rsid w:val="00B02873"/>
    <w:rsid w:val="00B03D60"/>
    <w:rsid w:val="00B1076E"/>
    <w:rsid w:val="00B113CA"/>
    <w:rsid w:val="00B11A60"/>
    <w:rsid w:val="00B1540D"/>
    <w:rsid w:val="00B15DB2"/>
    <w:rsid w:val="00B210BA"/>
    <w:rsid w:val="00B24543"/>
    <w:rsid w:val="00B30473"/>
    <w:rsid w:val="00B32B82"/>
    <w:rsid w:val="00B35615"/>
    <w:rsid w:val="00B36384"/>
    <w:rsid w:val="00B369F0"/>
    <w:rsid w:val="00B37A23"/>
    <w:rsid w:val="00B41D23"/>
    <w:rsid w:val="00B42D0C"/>
    <w:rsid w:val="00B50BD4"/>
    <w:rsid w:val="00B50C23"/>
    <w:rsid w:val="00B5318D"/>
    <w:rsid w:val="00B53508"/>
    <w:rsid w:val="00B60984"/>
    <w:rsid w:val="00B612AE"/>
    <w:rsid w:val="00B66386"/>
    <w:rsid w:val="00B75A5D"/>
    <w:rsid w:val="00B764F4"/>
    <w:rsid w:val="00B77E9C"/>
    <w:rsid w:val="00B80C32"/>
    <w:rsid w:val="00B811BF"/>
    <w:rsid w:val="00B81CF7"/>
    <w:rsid w:val="00B81D8D"/>
    <w:rsid w:val="00B85CE5"/>
    <w:rsid w:val="00B868BF"/>
    <w:rsid w:val="00B86935"/>
    <w:rsid w:val="00B86F43"/>
    <w:rsid w:val="00B8771C"/>
    <w:rsid w:val="00B87BA4"/>
    <w:rsid w:val="00B87FF1"/>
    <w:rsid w:val="00B9074E"/>
    <w:rsid w:val="00B9125F"/>
    <w:rsid w:val="00B94192"/>
    <w:rsid w:val="00BA1FA5"/>
    <w:rsid w:val="00BA5AEC"/>
    <w:rsid w:val="00BA79ED"/>
    <w:rsid w:val="00BA7BE3"/>
    <w:rsid w:val="00BB12EB"/>
    <w:rsid w:val="00BB31D4"/>
    <w:rsid w:val="00BB4FC0"/>
    <w:rsid w:val="00BB7499"/>
    <w:rsid w:val="00BC40D2"/>
    <w:rsid w:val="00BC43B5"/>
    <w:rsid w:val="00BC6D31"/>
    <w:rsid w:val="00BC757A"/>
    <w:rsid w:val="00BC7C22"/>
    <w:rsid w:val="00BD2B58"/>
    <w:rsid w:val="00BD4C8E"/>
    <w:rsid w:val="00BD77BD"/>
    <w:rsid w:val="00BE090E"/>
    <w:rsid w:val="00BE20B4"/>
    <w:rsid w:val="00BE2908"/>
    <w:rsid w:val="00BE2C11"/>
    <w:rsid w:val="00BF0423"/>
    <w:rsid w:val="00BF1297"/>
    <w:rsid w:val="00BF441F"/>
    <w:rsid w:val="00BF54DD"/>
    <w:rsid w:val="00BF5CFE"/>
    <w:rsid w:val="00BF728E"/>
    <w:rsid w:val="00BF72EF"/>
    <w:rsid w:val="00BF796E"/>
    <w:rsid w:val="00C0090C"/>
    <w:rsid w:val="00C00D42"/>
    <w:rsid w:val="00C047DB"/>
    <w:rsid w:val="00C050A7"/>
    <w:rsid w:val="00C057A8"/>
    <w:rsid w:val="00C062B6"/>
    <w:rsid w:val="00C06E7C"/>
    <w:rsid w:val="00C10C28"/>
    <w:rsid w:val="00C11292"/>
    <w:rsid w:val="00C13B03"/>
    <w:rsid w:val="00C20411"/>
    <w:rsid w:val="00C226D1"/>
    <w:rsid w:val="00C23D12"/>
    <w:rsid w:val="00C308B8"/>
    <w:rsid w:val="00C32D8F"/>
    <w:rsid w:val="00C33E0E"/>
    <w:rsid w:val="00C35D09"/>
    <w:rsid w:val="00C361A4"/>
    <w:rsid w:val="00C41CFD"/>
    <w:rsid w:val="00C4595C"/>
    <w:rsid w:val="00C46282"/>
    <w:rsid w:val="00C478E0"/>
    <w:rsid w:val="00C63493"/>
    <w:rsid w:val="00C70F8F"/>
    <w:rsid w:val="00C71B0F"/>
    <w:rsid w:val="00C73030"/>
    <w:rsid w:val="00C7600A"/>
    <w:rsid w:val="00C769F9"/>
    <w:rsid w:val="00C770F0"/>
    <w:rsid w:val="00C80482"/>
    <w:rsid w:val="00C80B1E"/>
    <w:rsid w:val="00C81714"/>
    <w:rsid w:val="00C83C39"/>
    <w:rsid w:val="00C83EB9"/>
    <w:rsid w:val="00C8486E"/>
    <w:rsid w:val="00C90544"/>
    <w:rsid w:val="00C91FD9"/>
    <w:rsid w:val="00C92BD6"/>
    <w:rsid w:val="00C93120"/>
    <w:rsid w:val="00C95B35"/>
    <w:rsid w:val="00C96AF3"/>
    <w:rsid w:val="00CA0E04"/>
    <w:rsid w:val="00CA1C5C"/>
    <w:rsid w:val="00CA2372"/>
    <w:rsid w:val="00CA2484"/>
    <w:rsid w:val="00CA5828"/>
    <w:rsid w:val="00CA6DD5"/>
    <w:rsid w:val="00CB40CD"/>
    <w:rsid w:val="00CB6A9A"/>
    <w:rsid w:val="00CB7E49"/>
    <w:rsid w:val="00CC2471"/>
    <w:rsid w:val="00CC5393"/>
    <w:rsid w:val="00CD1280"/>
    <w:rsid w:val="00CD504A"/>
    <w:rsid w:val="00CD5270"/>
    <w:rsid w:val="00CE617D"/>
    <w:rsid w:val="00CE6F58"/>
    <w:rsid w:val="00CF15E5"/>
    <w:rsid w:val="00CF1A54"/>
    <w:rsid w:val="00CF2252"/>
    <w:rsid w:val="00CF44EF"/>
    <w:rsid w:val="00CF6958"/>
    <w:rsid w:val="00D00214"/>
    <w:rsid w:val="00D00E15"/>
    <w:rsid w:val="00D02BD8"/>
    <w:rsid w:val="00D05AB6"/>
    <w:rsid w:val="00D07F81"/>
    <w:rsid w:val="00D12466"/>
    <w:rsid w:val="00D14140"/>
    <w:rsid w:val="00D14E0F"/>
    <w:rsid w:val="00D20F79"/>
    <w:rsid w:val="00D224AF"/>
    <w:rsid w:val="00D247CB"/>
    <w:rsid w:val="00D2545E"/>
    <w:rsid w:val="00D27908"/>
    <w:rsid w:val="00D27C8B"/>
    <w:rsid w:val="00D3652E"/>
    <w:rsid w:val="00D4565F"/>
    <w:rsid w:val="00D5058C"/>
    <w:rsid w:val="00D506CA"/>
    <w:rsid w:val="00D51884"/>
    <w:rsid w:val="00D522FA"/>
    <w:rsid w:val="00D565D9"/>
    <w:rsid w:val="00D57065"/>
    <w:rsid w:val="00D609AA"/>
    <w:rsid w:val="00D74737"/>
    <w:rsid w:val="00D8464D"/>
    <w:rsid w:val="00D85AE1"/>
    <w:rsid w:val="00D86537"/>
    <w:rsid w:val="00D869B5"/>
    <w:rsid w:val="00D9169F"/>
    <w:rsid w:val="00D91A79"/>
    <w:rsid w:val="00D91E09"/>
    <w:rsid w:val="00D9390C"/>
    <w:rsid w:val="00D96639"/>
    <w:rsid w:val="00D9682B"/>
    <w:rsid w:val="00DA27BF"/>
    <w:rsid w:val="00DA4430"/>
    <w:rsid w:val="00DA4CEA"/>
    <w:rsid w:val="00DA7719"/>
    <w:rsid w:val="00DB218C"/>
    <w:rsid w:val="00DB467F"/>
    <w:rsid w:val="00DB4B9E"/>
    <w:rsid w:val="00DC16A0"/>
    <w:rsid w:val="00DC5405"/>
    <w:rsid w:val="00DD1862"/>
    <w:rsid w:val="00DD3FAE"/>
    <w:rsid w:val="00DD4AED"/>
    <w:rsid w:val="00DD66BB"/>
    <w:rsid w:val="00DD6B81"/>
    <w:rsid w:val="00DD73C0"/>
    <w:rsid w:val="00DD73DB"/>
    <w:rsid w:val="00DE0428"/>
    <w:rsid w:val="00DE09C3"/>
    <w:rsid w:val="00DE104F"/>
    <w:rsid w:val="00DE4013"/>
    <w:rsid w:val="00DE56E4"/>
    <w:rsid w:val="00DE69F0"/>
    <w:rsid w:val="00DF0212"/>
    <w:rsid w:val="00DF2807"/>
    <w:rsid w:val="00DF60EC"/>
    <w:rsid w:val="00DF6133"/>
    <w:rsid w:val="00DF726A"/>
    <w:rsid w:val="00E03B37"/>
    <w:rsid w:val="00E045F0"/>
    <w:rsid w:val="00E05AB7"/>
    <w:rsid w:val="00E07786"/>
    <w:rsid w:val="00E10258"/>
    <w:rsid w:val="00E112C9"/>
    <w:rsid w:val="00E1186D"/>
    <w:rsid w:val="00E1577F"/>
    <w:rsid w:val="00E23528"/>
    <w:rsid w:val="00E24C33"/>
    <w:rsid w:val="00E24CCD"/>
    <w:rsid w:val="00E25434"/>
    <w:rsid w:val="00E27253"/>
    <w:rsid w:val="00E304A2"/>
    <w:rsid w:val="00E33A45"/>
    <w:rsid w:val="00E36418"/>
    <w:rsid w:val="00E36D91"/>
    <w:rsid w:val="00E4010E"/>
    <w:rsid w:val="00E40F76"/>
    <w:rsid w:val="00E44E2D"/>
    <w:rsid w:val="00E44FAF"/>
    <w:rsid w:val="00E45C01"/>
    <w:rsid w:val="00E45EB5"/>
    <w:rsid w:val="00E50F2E"/>
    <w:rsid w:val="00E51C8E"/>
    <w:rsid w:val="00E5422C"/>
    <w:rsid w:val="00E56D12"/>
    <w:rsid w:val="00E5794E"/>
    <w:rsid w:val="00E60EF5"/>
    <w:rsid w:val="00E61324"/>
    <w:rsid w:val="00E62227"/>
    <w:rsid w:val="00E656F3"/>
    <w:rsid w:val="00E6629A"/>
    <w:rsid w:val="00E66D9C"/>
    <w:rsid w:val="00E67BDF"/>
    <w:rsid w:val="00E73BA5"/>
    <w:rsid w:val="00E7559A"/>
    <w:rsid w:val="00E75F5A"/>
    <w:rsid w:val="00E77B53"/>
    <w:rsid w:val="00E831F7"/>
    <w:rsid w:val="00E83787"/>
    <w:rsid w:val="00E83897"/>
    <w:rsid w:val="00E83A58"/>
    <w:rsid w:val="00E84E9D"/>
    <w:rsid w:val="00E85F24"/>
    <w:rsid w:val="00E876F5"/>
    <w:rsid w:val="00E906DF"/>
    <w:rsid w:val="00E9428A"/>
    <w:rsid w:val="00E95037"/>
    <w:rsid w:val="00EA3A7F"/>
    <w:rsid w:val="00EA6E2D"/>
    <w:rsid w:val="00EB05B1"/>
    <w:rsid w:val="00EB0C5C"/>
    <w:rsid w:val="00EB3D2D"/>
    <w:rsid w:val="00EB4800"/>
    <w:rsid w:val="00EB6629"/>
    <w:rsid w:val="00EC2917"/>
    <w:rsid w:val="00EC3747"/>
    <w:rsid w:val="00EC4D8B"/>
    <w:rsid w:val="00EC61AA"/>
    <w:rsid w:val="00EC7672"/>
    <w:rsid w:val="00ED0D81"/>
    <w:rsid w:val="00ED2657"/>
    <w:rsid w:val="00ED5282"/>
    <w:rsid w:val="00ED603B"/>
    <w:rsid w:val="00ED7478"/>
    <w:rsid w:val="00ED7D9B"/>
    <w:rsid w:val="00EE0988"/>
    <w:rsid w:val="00EE22E9"/>
    <w:rsid w:val="00EE268A"/>
    <w:rsid w:val="00EE34A3"/>
    <w:rsid w:val="00F00E31"/>
    <w:rsid w:val="00F12474"/>
    <w:rsid w:val="00F1506B"/>
    <w:rsid w:val="00F21009"/>
    <w:rsid w:val="00F21A29"/>
    <w:rsid w:val="00F2568E"/>
    <w:rsid w:val="00F260DF"/>
    <w:rsid w:val="00F33471"/>
    <w:rsid w:val="00F35FF2"/>
    <w:rsid w:val="00F36931"/>
    <w:rsid w:val="00F37ED3"/>
    <w:rsid w:val="00F41583"/>
    <w:rsid w:val="00F41765"/>
    <w:rsid w:val="00F41D06"/>
    <w:rsid w:val="00F423F9"/>
    <w:rsid w:val="00F43004"/>
    <w:rsid w:val="00F5249A"/>
    <w:rsid w:val="00F54F12"/>
    <w:rsid w:val="00F54FD2"/>
    <w:rsid w:val="00F55016"/>
    <w:rsid w:val="00F57A09"/>
    <w:rsid w:val="00F62DDC"/>
    <w:rsid w:val="00F641FE"/>
    <w:rsid w:val="00F64F50"/>
    <w:rsid w:val="00F655C2"/>
    <w:rsid w:val="00F67C69"/>
    <w:rsid w:val="00F70082"/>
    <w:rsid w:val="00F70655"/>
    <w:rsid w:val="00F73397"/>
    <w:rsid w:val="00F7512E"/>
    <w:rsid w:val="00F92FFB"/>
    <w:rsid w:val="00F960CA"/>
    <w:rsid w:val="00F97114"/>
    <w:rsid w:val="00F97D1D"/>
    <w:rsid w:val="00FA640A"/>
    <w:rsid w:val="00FB295D"/>
    <w:rsid w:val="00FB44EC"/>
    <w:rsid w:val="00FB5972"/>
    <w:rsid w:val="00FC1126"/>
    <w:rsid w:val="00FC3F8D"/>
    <w:rsid w:val="00FC433D"/>
    <w:rsid w:val="00FC4CAD"/>
    <w:rsid w:val="00FC5804"/>
    <w:rsid w:val="00FC5C38"/>
    <w:rsid w:val="00FC65A5"/>
    <w:rsid w:val="00FD096D"/>
    <w:rsid w:val="00FD1473"/>
    <w:rsid w:val="00FD438C"/>
    <w:rsid w:val="00FF4972"/>
    <w:rsid w:val="00FF4B1E"/>
    <w:rsid w:val="00FF731F"/>
  </w:rsids>
  <m:mathPr>
    <m:mathFont m:val="Cambria Math"/>
    <m:brkBin m:val="before"/>
    <m:brkBinSub m:val="--"/>
    <m:smallFrac/>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61406"/>
  <w15:docId w15:val="{6ECB1B5B-DD43-487F-815D-E60C93A0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FA5"/>
    <w:pPr>
      <w:jc w:val="center"/>
    </w:pPr>
  </w:style>
  <w:style w:type="paragraph" w:styleId="Heading1">
    <w:name w:val="heading 1"/>
    <w:basedOn w:val="Normal"/>
    <w:next w:val="Normal"/>
    <w:link w:val="Heading1Char"/>
    <w:autoRedefine/>
    <w:qFormat/>
    <w:rsid w:val="00E7559A"/>
    <w:pPr>
      <w:keepNext/>
      <w:keepLines/>
      <w:tabs>
        <w:tab w:val="left" w:pos="216"/>
      </w:tabs>
      <w:spacing w:after="200"/>
      <w:jc w:val="left"/>
      <w:outlineLvl w:val="0"/>
    </w:pPr>
    <w:rPr>
      <w:b/>
      <w:bCs/>
      <w:smallCaps/>
      <w:noProof/>
      <w:color w:val="000000"/>
    </w:rPr>
  </w:style>
  <w:style w:type="paragraph" w:styleId="Heading2">
    <w:name w:val="heading 2"/>
    <w:basedOn w:val="Normal"/>
    <w:next w:val="Normal"/>
    <w:autoRedefine/>
    <w:qFormat/>
    <w:rsid w:val="00460A9F"/>
    <w:pPr>
      <w:keepNext/>
      <w:keepLines/>
      <w:numPr>
        <w:ilvl w:val="1"/>
        <w:numId w:val="4"/>
      </w:numPr>
      <w:spacing w:before="120" w:after="60"/>
      <w:jc w:val="left"/>
      <w:outlineLvl w:val="1"/>
    </w:pPr>
    <w:rPr>
      <w:b/>
      <w:i/>
      <w:iCs/>
      <w:noProof/>
    </w:rPr>
  </w:style>
  <w:style w:type="paragraph" w:styleId="Heading3">
    <w:name w:val="heading 3"/>
    <w:basedOn w:val="Normal"/>
    <w:next w:val="Normal"/>
    <w:link w:val="Heading3Char"/>
    <w:qFormat/>
    <w:rsid w:val="00BA1FA5"/>
    <w:pPr>
      <w:numPr>
        <w:ilvl w:val="2"/>
        <w:numId w:val="5"/>
      </w:numPr>
      <w:spacing w:line="240" w:lineRule="exact"/>
      <w:jc w:val="both"/>
      <w:outlineLvl w:val="2"/>
    </w:pPr>
    <w:rPr>
      <w:i/>
      <w:iCs/>
      <w:noProof/>
    </w:rPr>
  </w:style>
  <w:style w:type="paragraph" w:styleId="Heading4">
    <w:name w:val="heading 4"/>
    <w:basedOn w:val="Normal"/>
    <w:next w:val="Normal"/>
    <w:link w:val="Heading4Char"/>
    <w:uiPriority w:val="9"/>
    <w:qFormat/>
    <w:rsid w:val="00BA1FA5"/>
    <w:pPr>
      <w:numPr>
        <w:ilvl w:val="3"/>
        <w:numId w:val="6"/>
      </w:numPr>
      <w:tabs>
        <w:tab w:val="num" w:pos="720"/>
      </w:tabs>
      <w:spacing w:before="40" w:after="40"/>
      <w:jc w:val="both"/>
      <w:outlineLvl w:val="3"/>
    </w:pPr>
    <w:rPr>
      <w:i/>
      <w:iCs/>
      <w:noProof/>
    </w:rPr>
  </w:style>
  <w:style w:type="paragraph" w:styleId="Heading5">
    <w:name w:val="heading 5"/>
    <w:basedOn w:val="Normal"/>
    <w:next w:val="Normal"/>
    <w:qFormat/>
    <w:rsid w:val="00BA1FA5"/>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9A"/>
    <w:rPr>
      <w:b/>
      <w:bCs/>
      <w:smallCaps/>
      <w:noProof/>
      <w:color w:val="000000"/>
      <w:lang w:bidi="ar-SA"/>
    </w:rPr>
  </w:style>
  <w:style w:type="character" w:customStyle="1" w:styleId="Heading3Char">
    <w:name w:val="Heading 3 Char"/>
    <w:link w:val="Heading3"/>
    <w:rsid w:val="00A26C7C"/>
    <w:rPr>
      <w:i/>
      <w:iCs/>
      <w:noProof/>
      <w:lang w:bidi="ar-SA"/>
    </w:rPr>
  </w:style>
  <w:style w:type="character" w:customStyle="1" w:styleId="Heading4Char">
    <w:name w:val="Heading 4 Char"/>
    <w:link w:val="Heading4"/>
    <w:uiPriority w:val="9"/>
    <w:locked/>
    <w:rsid w:val="00E656F3"/>
    <w:rPr>
      <w:i/>
      <w:iCs/>
      <w:noProof/>
      <w:lang w:bidi="ar-SA"/>
    </w:rPr>
  </w:style>
  <w:style w:type="paragraph" w:customStyle="1" w:styleId="Abstract">
    <w:name w:val="Abstract"/>
    <w:rsid w:val="00BA1FA5"/>
    <w:pPr>
      <w:spacing w:after="200"/>
      <w:jc w:val="both"/>
    </w:pPr>
    <w:rPr>
      <w:b/>
      <w:bCs/>
      <w:sz w:val="18"/>
      <w:szCs w:val="18"/>
    </w:rPr>
  </w:style>
  <w:style w:type="paragraph" w:customStyle="1" w:styleId="Affiliation">
    <w:name w:val="Affiliation"/>
    <w:rsid w:val="00BA1FA5"/>
    <w:pPr>
      <w:jc w:val="center"/>
    </w:pPr>
  </w:style>
  <w:style w:type="paragraph" w:customStyle="1" w:styleId="Author">
    <w:name w:val="Author"/>
    <w:rsid w:val="00BA1FA5"/>
    <w:pPr>
      <w:spacing w:before="360" w:after="40"/>
      <w:jc w:val="center"/>
    </w:pPr>
    <w:rPr>
      <w:noProof/>
      <w:sz w:val="22"/>
      <w:szCs w:val="22"/>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rsid w:val="00BA1FA5"/>
    <w:pPr>
      <w:tabs>
        <w:tab w:val="num" w:pos="648"/>
      </w:tabs>
      <w:ind w:left="648" w:hanging="360"/>
    </w:pPr>
  </w:style>
  <w:style w:type="paragraph" w:customStyle="1" w:styleId="equation">
    <w:name w:val="equation"/>
    <w:basedOn w:val="Normal"/>
    <w:rsid w:val="00BA1FA5"/>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rsid w:val="005729CC"/>
    <w:pPr>
      <w:tabs>
        <w:tab w:val="num" w:pos="720"/>
      </w:tabs>
      <w:spacing w:before="80" w:after="200"/>
      <w:jc w:val="center"/>
    </w:pPr>
    <w:rPr>
      <w:noProof/>
      <w:sz w:val="16"/>
      <w:szCs w:val="16"/>
    </w:rPr>
  </w:style>
  <w:style w:type="paragraph" w:customStyle="1" w:styleId="footnote">
    <w:name w:val="footnote"/>
    <w:rsid w:val="00BA1FA5"/>
    <w:pPr>
      <w:framePr w:hSpace="187" w:vSpace="187" w:wrap="notBeside" w:vAnchor="text" w:hAnchor="page" w:x="6121" w:y="577"/>
      <w:tabs>
        <w:tab w:val="num" w:pos="648"/>
      </w:tabs>
      <w:spacing w:after="40"/>
      <w:ind w:firstLine="288"/>
    </w:pPr>
    <w:rPr>
      <w:sz w:val="16"/>
      <w:szCs w:val="16"/>
    </w:rPr>
  </w:style>
  <w:style w:type="paragraph" w:customStyle="1" w:styleId="keywords">
    <w:name w:val="key words"/>
    <w:rsid w:val="00BA1FA5"/>
    <w:pPr>
      <w:spacing w:after="120"/>
      <w:ind w:firstLine="288"/>
      <w:jc w:val="both"/>
    </w:pPr>
    <w:rPr>
      <w:b/>
      <w:bCs/>
      <w:i/>
      <w:iCs/>
      <w:noProof/>
      <w:sz w:val="18"/>
      <w:szCs w:val="18"/>
    </w:rPr>
  </w:style>
  <w:style w:type="paragraph" w:customStyle="1" w:styleId="papersubtitle">
    <w:name w:val="paper subtitle"/>
    <w:rsid w:val="00BA1FA5"/>
    <w:pPr>
      <w:spacing w:after="120"/>
      <w:jc w:val="center"/>
    </w:pPr>
    <w:rPr>
      <w:rFonts w:eastAsia="MS Mincho"/>
      <w:noProof/>
      <w:sz w:val="28"/>
      <w:szCs w:val="28"/>
    </w:rPr>
  </w:style>
  <w:style w:type="paragraph" w:customStyle="1" w:styleId="papertitle">
    <w:name w:val="paper title"/>
    <w:rsid w:val="00BA1FA5"/>
    <w:pPr>
      <w:spacing w:after="120"/>
      <w:jc w:val="center"/>
    </w:pPr>
    <w:rPr>
      <w:rFonts w:eastAsia="MS Mincho"/>
      <w:noProof/>
      <w:sz w:val="48"/>
      <w:szCs w:val="48"/>
    </w:rPr>
  </w:style>
  <w:style w:type="paragraph" w:customStyle="1" w:styleId="references">
    <w:name w:val="references"/>
    <w:autoRedefine/>
    <w:rsid w:val="00BB4FC0"/>
    <w:pPr>
      <w:tabs>
        <w:tab w:val="num" w:pos="360"/>
      </w:tabs>
      <w:spacing w:after="60" w:line="200" w:lineRule="exact"/>
      <w:ind w:left="360" w:hanging="360"/>
      <w:jc w:val="both"/>
    </w:pPr>
    <w:rPr>
      <w:rFonts w:eastAsia="MS Mincho"/>
      <w:noProof/>
      <w:szCs w:val="16"/>
    </w:rPr>
  </w:style>
  <w:style w:type="paragraph" w:customStyle="1" w:styleId="sponsors">
    <w:name w:val="sponsors"/>
    <w:rsid w:val="00BA1FA5"/>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BA1FA5"/>
    <w:rPr>
      <w:b/>
      <w:bCs/>
      <w:sz w:val="16"/>
      <w:szCs w:val="16"/>
    </w:rPr>
  </w:style>
  <w:style w:type="paragraph" w:customStyle="1" w:styleId="tablecolsubhead">
    <w:name w:val="table col subhead"/>
    <w:basedOn w:val="tablecolhead"/>
    <w:rsid w:val="00BA1FA5"/>
    <w:rPr>
      <w:i/>
      <w:iCs/>
      <w:sz w:val="15"/>
      <w:szCs w:val="15"/>
    </w:rPr>
  </w:style>
  <w:style w:type="paragraph" w:customStyle="1" w:styleId="tablecopy">
    <w:name w:val="table copy"/>
    <w:rsid w:val="00BA1FA5"/>
    <w:pPr>
      <w:jc w:val="both"/>
    </w:pPr>
    <w:rPr>
      <w:noProof/>
      <w:sz w:val="16"/>
      <w:szCs w:val="16"/>
    </w:rPr>
  </w:style>
  <w:style w:type="paragraph" w:customStyle="1" w:styleId="tablefootnote">
    <w:name w:val="table footnote"/>
    <w:rsid w:val="00BA1FA5"/>
    <w:pPr>
      <w:spacing w:before="60" w:after="30"/>
      <w:jc w:val="right"/>
    </w:pPr>
    <w:rPr>
      <w:sz w:val="12"/>
      <w:szCs w:val="12"/>
    </w:rPr>
  </w:style>
  <w:style w:type="paragraph" w:customStyle="1" w:styleId="tablehead">
    <w:name w:val="table head"/>
    <w:rsid w:val="00D9390C"/>
    <w:pPr>
      <w:tabs>
        <w:tab w:val="num" w:pos="720"/>
        <w:tab w:val="num" w:pos="1080"/>
      </w:tabs>
      <w:spacing w:before="240" w:after="120" w:line="216" w:lineRule="auto"/>
      <w:jc w:val="center"/>
    </w:pPr>
    <w:rPr>
      <w:noProof/>
      <w:sz w:val="16"/>
      <w:szCs w:val="16"/>
    </w:rPr>
  </w:style>
  <w:style w:type="paragraph" w:customStyle="1" w:styleId="IEEEAbtract">
    <w:name w:val="IEEE Abtract"/>
    <w:basedOn w:val="Normal"/>
    <w:next w:val="Normal"/>
    <w:link w:val="IEEEAbtractChar"/>
    <w:rsid w:val="00764CBA"/>
    <w:pPr>
      <w:adjustRightInd w:val="0"/>
      <w:snapToGrid w:val="0"/>
      <w:jc w:val="both"/>
    </w:pPr>
    <w:rPr>
      <w:b/>
      <w:sz w:val="18"/>
      <w:szCs w:val="24"/>
      <w:lang w:val="en-GB" w:eastAsia="en-GB"/>
    </w:rPr>
  </w:style>
  <w:style w:type="character" w:customStyle="1" w:styleId="IEEEAbtractChar">
    <w:name w:val="IEEE Abtract Char"/>
    <w:link w:val="IEEEAbtract"/>
    <w:rsid w:val="00764CBA"/>
    <w:rPr>
      <w:rFonts w:eastAsia="SimSun"/>
      <w:b/>
      <w:sz w:val="18"/>
      <w:szCs w:val="24"/>
      <w:lang w:val="en-GB" w:eastAsia="en-GB" w:bidi="ar-SA"/>
    </w:rPr>
  </w:style>
  <w:style w:type="paragraph" w:customStyle="1" w:styleId="IJARCSAbstract">
    <w:name w:val="IJARCS Abstract"/>
    <w:basedOn w:val="IEEEAbtract"/>
    <w:link w:val="IJARCSAbstractChar"/>
    <w:autoRedefine/>
    <w:rsid w:val="00BB12EB"/>
    <w:pPr>
      <w:pBdr>
        <w:top w:val="single" w:sz="4" w:space="1" w:color="auto"/>
        <w:left w:val="single" w:sz="4" w:space="4" w:color="auto"/>
        <w:bottom w:val="single" w:sz="4" w:space="1" w:color="auto"/>
        <w:right w:val="single" w:sz="4" w:space="31" w:color="auto"/>
      </w:pBdr>
      <w:tabs>
        <w:tab w:val="left" w:pos="9000"/>
      </w:tabs>
      <w:ind w:right="1440"/>
    </w:pPr>
  </w:style>
  <w:style w:type="character" w:customStyle="1" w:styleId="IJARCSAbstractChar">
    <w:name w:val="IJARCS Abstract Char"/>
    <w:basedOn w:val="IEEEAbtractChar"/>
    <w:link w:val="IJARCSAbstract"/>
    <w:rsid w:val="00BB12EB"/>
    <w:rPr>
      <w:rFonts w:eastAsia="SimSun"/>
      <w:b/>
      <w:sz w:val="18"/>
      <w:szCs w:val="24"/>
      <w:lang w:val="en-GB" w:eastAsia="en-GB" w:bidi="ar-SA"/>
    </w:rPr>
  </w:style>
  <w:style w:type="paragraph" w:customStyle="1" w:styleId="StyleIJARCSAbstractItalic">
    <w:name w:val="Style IJARCS Abstract + Italic"/>
    <w:basedOn w:val="IJARCSAbstract"/>
    <w:link w:val="StyleIJARCSAbstractItalicChar"/>
    <w:autoRedefine/>
    <w:rsid w:val="00764CBA"/>
    <w:rPr>
      <w:bCs/>
      <w:iCs/>
      <w:color w:val="333333"/>
    </w:rPr>
  </w:style>
  <w:style w:type="character" w:customStyle="1" w:styleId="StyleIJARCSAbstractItalicChar">
    <w:name w:val="Style IJARCS Abstract + Italic Char"/>
    <w:link w:val="StyleIJARCSAbstractItalic"/>
    <w:rsid w:val="00764CBA"/>
    <w:rPr>
      <w:rFonts w:eastAsia="SimSun"/>
      <w:b/>
      <w:bCs/>
      <w:iCs/>
      <w:color w:val="333333"/>
      <w:sz w:val="18"/>
      <w:szCs w:val="24"/>
      <w:lang w:val="en-GB" w:eastAsia="en-GB" w:bidi="ar-SA"/>
    </w:rPr>
  </w:style>
  <w:style w:type="paragraph" w:customStyle="1" w:styleId="Stylepapertitle14ptBold">
    <w:name w:val="Style paper title + 14 pt Bold"/>
    <w:basedOn w:val="papertitle"/>
    <w:rsid w:val="00D27908"/>
    <w:rPr>
      <w:b/>
      <w:bCs/>
      <w:sz w:val="28"/>
    </w:rPr>
  </w:style>
  <w:style w:type="paragraph" w:customStyle="1" w:styleId="StyleHeading1Italic">
    <w:name w:val="Style Heading 1 + Italic"/>
    <w:basedOn w:val="Heading1"/>
    <w:link w:val="StyleHeading1ItalicChar"/>
    <w:autoRedefine/>
    <w:rsid w:val="004815E0"/>
    <w:rPr>
      <w:i/>
      <w:iCs/>
    </w:rPr>
  </w:style>
  <w:style w:type="character" w:customStyle="1" w:styleId="StyleHeading1ItalicChar">
    <w:name w:val="Style Heading 1 + Italic Char"/>
    <w:link w:val="StyleHeading1Italic"/>
    <w:rsid w:val="004815E0"/>
    <w:rPr>
      <w:b/>
      <w:bCs/>
      <w:i/>
      <w:iCs/>
      <w:smallCaps/>
      <w:noProof/>
      <w:color w:val="000000"/>
      <w:lang w:bidi="ar-SA"/>
    </w:rPr>
  </w:style>
  <w:style w:type="paragraph" w:customStyle="1" w:styleId="StyletableheadBefore10pt">
    <w:name w:val="Style table head + Before:  10 pt"/>
    <w:basedOn w:val="tablehead"/>
    <w:autoRedefine/>
    <w:rsid w:val="00472113"/>
    <w:pPr>
      <w:spacing w:before="200"/>
    </w:pPr>
    <w:rPr>
      <w:rFonts w:eastAsia="Times New Roman"/>
    </w:rPr>
  </w:style>
  <w:style w:type="table" w:styleId="TableClassic1">
    <w:name w:val="Table Classic 1"/>
    <w:basedOn w:val="TableNormal"/>
    <w:rsid w:val="00462C4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472113"/>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516B"/>
    <w:pPr>
      <w:tabs>
        <w:tab w:val="center" w:pos="4680"/>
        <w:tab w:val="right" w:pos="9360"/>
      </w:tabs>
    </w:pPr>
  </w:style>
  <w:style w:type="character" w:customStyle="1" w:styleId="HeaderChar">
    <w:name w:val="Header Char"/>
    <w:basedOn w:val="DefaultParagraphFont"/>
    <w:link w:val="Header"/>
    <w:uiPriority w:val="99"/>
    <w:rsid w:val="007B516B"/>
  </w:style>
  <w:style w:type="paragraph" w:styleId="Footer">
    <w:name w:val="footer"/>
    <w:basedOn w:val="Normal"/>
    <w:link w:val="FooterChar"/>
    <w:uiPriority w:val="99"/>
    <w:rsid w:val="007B516B"/>
    <w:pPr>
      <w:tabs>
        <w:tab w:val="center" w:pos="4680"/>
        <w:tab w:val="right" w:pos="9360"/>
      </w:tabs>
    </w:pPr>
  </w:style>
  <w:style w:type="character" w:customStyle="1" w:styleId="FooterChar">
    <w:name w:val="Footer Char"/>
    <w:basedOn w:val="DefaultParagraphFont"/>
    <w:link w:val="Footer"/>
    <w:uiPriority w:val="99"/>
    <w:rsid w:val="007B516B"/>
  </w:style>
  <w:style w:type="paragraph" w:styleId="Title">
    <w:name w:val="Title"/>
    <w:basedOn w:val="Normal"/>
    <w:qFormat/>
    <w:rsid w:val="006A0906"/>
    <w:pPr>
      <w:spacing w:after="480"/>
    </w:pPr>
    <w:rPr>
      <w:rFonts w:eastAsia="Times New Roman"/>
      <w:smallCaps/>
      <w:sz w:val="36"/>
      <w:szCs w:val="24"/>
      <w:lang w:val="en-GB"/>
    </w:rPr>
  </w:style>
  <w:style w:type="paragraph" w:customStyle="1" w:styleId="Text">
    <w:name w:val="Text"/>
    <w:basedOn w:val="Normal"/>
    <w:rsid w:val="00603302"/>
    <w:pPr>
      <w:widowControl w:val="0"/>
      <w:autoSpaceDE w:val="0"/>
      <w:autoSpaceDN w:val="0"/>
      <w:spacing w:line="252" w:lineRule="auto"/>
      <w:ind w:firstLine="202"/>
      <w:jc w:val="both"/>
    </w:pPr>
    <w:rPr>
      <w:rFonts w:eastAsia="PMingLiU"/>
    </w:rPr>
  </w:style>
  <w:style w:type="character" w:styleId="PageNumber">
    <w:name w:val="page number"/>
    <w:basedOn w:val="DefaultParagraphFont"/>
    <w:rsid w:val="00683AFB"/>
  </w:style>
  <w:style w:type="paragraph" w:customStyle="1" w:styleId="Style1">
    <w:name w:val="Style1"/>
    <w:basedOn w:val="Title"/>
    <w:autoRedefine/>
    <w:rsid w:val="00D91A79"/>
    <w:rPr>
      <w:b/>
      <w:smallCaps w:val="0"/>
      <w:sz w:val="28"/>
      <w:szCs w:val="28"/>
    </w:rPr>
  </w:style>
  <w:style w:type="character" w:styleId="CommentReference">
    <w:name w:val="annotation reference"/>
    <w:semiHidden/>
    <w:rsid w:val="00883B09"/>
    <w:rPr>
      <w:sz w:val="16"/>
      <w:szCs w:val="16"/>
    </w:rPr>
  </w:style>
  <w:style w:type="paragraph" w:styleId="CommentText">
    <w:name w:val="annotation text"/>
    <w:basedOn w:val="Normal"/>
    <w:semiHidden/>
    <w:rsid w:val="00883B09"/>
  </w:style>
  <w:style w:type="paragraph" w:styleId="CommentSubject">
    <w:name w:val="annotation subject"/>
    <w:basedOn w:val="CommentText"/>
    <w:next w:val="CommentText"/>
    <w:semiHidden/>
    <w:rsid w:val="00883B09"/>
    <w:rPr>
      <w:b/>
      <w:bCs/>
    </w:rPr>
  </w:style>
  <w:style w:type="paragraph" w:styleId="BalloonText">
    <w:name w:val="Balloon Text"/>
    <w:basedOn w:val="Normal"/>
    <w:link w:val="BalloonTextChar"/>
    <w:uiPriority w:val="99"/>
    <w:semiHidden/>
    <w:rsid w:val="00883B09"/>
    <w:rPr>
      <w:rFonts w:ascii="Tahoma" w:hAnsi="Tahoma" w:cs="Tahoma"/>
      <w:sz w:val="16"/>
      <w:szCs w:val="16"/>
    </w:rPr>
  </w:style>
  <w:style w:type="character" w:customStyle="1" w:styleId="BalloonTextChar">
    <w:name w:val="Balloon Text Char"/>
    <w:link w:val="BalloonText"/>
    <w:uiPriority w:val="99"/>
    <w:semiHidden/>
    <w:rsid w:val="003437DE"/>
    <w:rPr>
      <w:rFonts w:ascii="Tahoma" w:hAnsi="Tahoma" w:cs="Tahoma"/>
      <w:sz w:val="16"/>
      <w:szCs w:val="16"/>
      <w:lang w:bidi="ar-SA"/>
    </w:rPr>
  </w:style>
  <w:style w:type="character" w:styleId="Hyperlink">
    <w:name w:val="Hyperlink"/>
    <w:uiPriority w:val="99"/>
    <w:rsid w:val="00996E47"/>
    <w:rPr>
      <w:color w:val="0000FF"/>
      <w:u w:val="single"/>
    </w:rPr>
  </w:style>
  <w:style w:type="paragraph" w:customStyle="1" w:styleId="Default">
    <w:name w:val="Default"/>
    <w:rsid w:val="0079210D"/>
    <w:pPr>
      <w:autoSpaceDE w:val="0"/>
      <w:autoSpaceDN w:val="0"/>
      <w:adjustRightInd w:val="0"/>
    </w:pPr>
    <w:rPr>
      <w:rFonts w:ascii="Cambria" w:hAnsi="Cambria" w:cs="Cambria"/>
      <w:color w:val="000000"/>
      <w:sz w:val="24"/>
      <w:szCs w:val="24"/>
      <w:lang w:bidi="gu-IN"/>
    </w:rPr>
  </w:style>
  <w:style w:type="paragraph" w:styleId="Caption">
    <w:name w:val="caption"/>
    <w:basedOn w:val="Normal"/>
    <w:next w:val="Normal"/>
    <w:uiPriority w:val="35"/>
    <w:qFormat/>
    <w:rsid w:val="007726C9"/>
    <w:pPr>
      <w:spacing w:line="360" w:lineRule="auto"/>
    </w:pPr>
    <w:rPr>
      <w:rFonts w:eastAsia="Times New Roman"/>
      <w:b/>
      <w:bCs/>
      <w:sz w:val="24"/>
      <w:szCs w:val="24"/>
    </w:rPr>
  </w:style>
  <w:style w:type="paragraph" w:styleId="NoSpacing">
    <w:name w:val="No Spacing"/>
    <w:link w:val="NoSpacingChar"/>
    <w:uiPriority w:val="1"/>
    <w:qFormat/>
    <w:rsid w:val="00AC6E5E"/>
    <w:rPr>
      <w:rFonts w:ascii="Calibri" w:eastAsia="Calibri" w:hAnsi="Calibri" w:cs="Shruti"/>
      <w:sz w:val="22"/>
      <w:szCs w:val="22"/>
    </w:rPr>
  </w:style>
  <w:style w:type="character" w:customStyle="1" w:styleId="NoSpacingChar">
    <w:name w:val="No Spacing Char"/>
    <w:link w:val="NoSpacing"/>
    <w:uiPriority w:val="1"/>
    <w:rsid w:val="00EB3D2D"/>
    <w:rPr>
      <w:rFonts w:ascii="Calibri" w:eastAsia="Calibri" w:hAnsi="Calibri" w:cs="Shruti"/>
      <w:sz w:val="22"/>
      <w:szCs w:val="22"/>
      <w:lang w:val="en-US" w:eastAsia="en-US" w:bidi="ar-SA"/>
    </w:rPr>
  </w:style>
  <w:style w:type="paragraph" w:styleId="ListParagraph">
    <w:name w:val="List Paragraph"/>
    <w:basedOn w:val="Normal"/>
    <w:uiPriority w:val="34"/>
    <w:qFormat/>
    <w:rsid w:val="00AC6E5E"/>
    <w:pPr>
      <w:spacing w:after="200" w:line="276" w:lineRule="auto"/>
      <w:ind w:left="720"/>
      <w:contextualSpacing/>
      <w:jc w:val="left"/>
    </w:pPr>
    <w:rPr>
      <w:rFonts w:ascii="Calibri" w:eastAsia="Calibri" w:hAnsi="Calibri" w:cs="Shruti"/>
      <w:sz w:val="22"/>
      <w:szCs w:val="22"/>
    </w:rPr>
  </w:style>
  <w:style w:type="character" w:customStyle="1" w:styleId="mwe-math-mathml-inline">
    <w:name w:val="mwe-math-mathml-inline"/>
    <w:basedOn w:val="DefaultParagraphFont"/>
    <w:rsid w:val="003437DE"/>
  </w:style>
  <w:style w:type="paragraph" w:styleId="NormalWeb">
    <w:name w:val="Normal (Web)"/>
    <w:basedOn w:val="Normal"/>
    <w:unhideWhenUsed/>
    <w:rsid w:val="00ED0D81"/>
    <w:pPr>
      <w:spacing w:before="100" w:beforeAutospacing="1" w:after="100" w:afterAutospacing="1"/>
      <w:jc w:val="left"/>
    </w:pPr>
    <w:rPr>
      <w:rFonts w:eastAsia="Times New Roman"/>
      <w:sz w:val="24"/>
      <w:szCs w:val="24"/>
      <w:lang w:val="en-IN" w:eastAsia="en-IN"/>
    </w:rPr>
  </w:style>
  <w:style w:type="character" w:styleId="HTMLCite">
    <w:name w:val="HTML Cite"/>
    <w:uiPriority w:val="99"/>
    <w:unhideWhenUsed/>
    <w:rsid w:val="00ED0D81"/>
    <w:rPr>
      <w:i/>
      <w:iCs/>
    </w:rPr>
  </w:style>
  <w:style w:type="character" w:customStyle="1" w:styleId="heading3Zchn">
    <w:name w:val="heading3 Zchn"/>
    <w:link w:val="heading30"/>
    <w:locked/>
    <w:rsid w:val="001E1D3D"/>
    <w:rPr>
      <w:rFonts w:ascii="Times" w:hAnsi="Times" w:cs="Times"/>
      <w:b/>
      <w:lang w:eastAsia="de-DE"/>
    </w:rPr>
  </w:style>
  <w:style w:type="paragraph" w:customStyle="1" w:styleId="heading30">
    <w:name w:val="heading3"/>
    <w:basedOn w:val="Normal"/>
    <w:next w:val="Normal"/>
    <w:link w:val="heading3Zchn"/>
    <w:rsid w:val="001E1D3D"/>
    <w:pPr>
      <w:keepNext/>
      <w:keepLines/>
      <w:tabs>
        <w:tab w:val="left" w:pos="284"/>
      </w:tabs>
      <w:suppressAutoHyphens/>
      <w:spacing w:before="320"/>
      <w:jc w:val="both"/>
    </w:pPr>
    <w:rPr>
      <w:rFonts w:ascii="Times" w:hAnsi="Times"/>
      <w:b/>
      <w:lang w:eastAsia="de-DE"/>
    </w:rPr>
  </w:style>
  <w:style w:type="character" w:styleId="Emphasis">
    <w:name w:val="Emphasis"/>
    <w:uiPriority w:val="20"/>
    <w:qFormat/>
    <w:rsid w:val="007C75B8"/>
    <w:rPr>
      <w:i/>
      <w:iCs/>
    </w:rPr>
  </w:style>
  <w:style w:type="paragraph" w:styleId="FootnoteText">
    <w:name w:val="footnote text"/>
    <w:basedOn w:val="Normal"/>
    <w:link w:val="FootnoteTextChar"/>
    <w:uiPriority w:val="99"/>
    <w:unhideWhenUsed/>
    <w:rsid w:val="00D05AB6"/>
    <w:pPr>
      <w:jc w:val="left"/>
    </w:pPr>
    <w:rPr>
      <w:rFonts w:ascii="Calibri" w:eastAsia="Calibri" w:hAnsi="Calibri" w:cs="Shruti"/>
      <w:lang w:val="en-IN"/>
    </w:rPr>
  </w:style>
  <w:style w:type="character" w:customStyle="1" w:styleId="FootnoteTextChar">
    <w:name w:val="Footnote Text Char"/>
    <w:link w:val="FootnoteText"/>
    <w:uiPriority w:val="99"/>
    <w:rsid w:val="00D05AB6"/>
    <w:rPr>
      <w:rFonts w:ascii="Calibri" w:eastAsia="Calibri" w:hAnsi="Calibri" w:cs="Shruti"/>
      <w:lang w:val="en-IN" w:bidi="ar-SA"/>
    </w:rPr>
  </w:style>
  <w:style w:type="character" w:styleId="FootnoteReference">
    <w:name w:val="footnote reference"/>
    <w:uiPriority w:val="99"/>
    <w:unhideWhenUsed/>
    <w:rsid w:val="00D05AB6"/>
    <w:rPr>
      <w:vertAlign w:val="superscript"/>
    </w:rPr>
  </w:style>
  <w:style w:type="paragraph" w:styleId="HTMLPreformatted">
    <w:name w:val="HTML Preformatted"/>
    <w:basedOn w:val="Normal"/>
    <w:link w:val="HTMLPreformattedChar"/>
    <w:uiPriority w:val="99"/>
    <w:unhideWhenUsed/>
    <w:rsid w:val="00EB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link w:val="HTMLPreformatted"/>
    <w:uiPriority w:val="99"/>
    <w:rsid w:val="00EB3D2D"/>
    <w:rPr>
      <w:rFonts w:ascii="Courier New" w:eastAsia="Times New Roman" w:hAnsi="Courier New" w:cs="Courier New"/>
      <w:lang w:bidi="ar-SA"/>
    </w:rPr>
  </w:style>
  <w:style w:type="character" w:customStyle="1" w:styleId="gghfmyibcob">
    <w:name w:val="gghfmyibcob"/>
    <w:basedOn w:val="DefaultParagraphFont"/>
    <w:rsid w:val="00EB3D2D"/>
  </w:style>
  <w:style w:type="paragraph" w:customStyle="1" w:styleId="APA">
    <w:name w:val="APA"/>
    <w:basedOn w:val="Normal"/>
    <w:link w:val="APAChar"/>
    <w:qFormat/>
    <w:rsid w:val="00EB3D2D"/>
    <w:pPr>
      <w:autoSpaceDE w:val="0"/>
      <w:autoSpaceDN w:val="0"/>
      <w:adjustRightInd w:val="0"/>
      <w:jc w:val="left"/>
    </w:pPr>
    <w:rPr>
      <w:rFonts w:ascii="ArnoPro" w:eastAsia="Calibri" w:hAnsi="ArnoPro" w:cs="ArnoPro"/>
      <w:color w:val="000000"/>
      <w:sz w:val="18"/>
      <w:szCs w:val="18"/>
      <w:lang w:val="en-IN"/>
    </w:rPr>
  </w:style>
  <w:style w:type="character" w:customStyle="1" w:styleId="APAChar">
    <w:name w:val="APA Char"/>
    <w:link w:val="APA"/>
    <w:rsid w:val="00EB3D2D"/>
    <w:rPr>
      <w:rFonts w:ascii="ArnoPro" w:eastAsia="Calibri" w:hAnsi="ArnoPro" w:cs="ArnoPro"/>
      <w:color w:val="000000"/>
      <w:sz w:val="18"/>
      <w:szCs w:val="18"/>
      <w:lang w:val="en-IN" w:bidi="ar-SA"/>
    </w:rPr>
  </w:style>
  <w:style w:type="paragraph" w:customStyle="1" w:styleId="Normal1">
    <w:name w:val="Normal1"/>
    <w:rsid w:val="00033117"/>
    <w:pPr>
      <w:spacing w:line="276" w:lineRule="auto"/>
    </w:pPr>
    <w:rPr>
      <w:rFonts w:ascii="Arial" w:eastAsia="Arial" w:hAnsi="Arial" w:cs="Arial"/>
      <w:sz w:val="22"/>
      <w:szCs w:val="22"/>
    </w:rPr>
  </w:style>
  <w:style w:type="character" w:customStyle="1" w:styleId="a">
    <w:name w:val="a"/>
    <w:basedOn w:val="DefaultParagraphFont"/>
    <w:rsid w:val="008054F3"/>
  </w:style>
  <w:style w:type="character" w:customStyle="1" w:styleId="bibliographic-informationvalue">
    <w:name w:val="bibliographic-information__value"/>
    <w:rsid w:val="007C7097"/>
  </w:style>
  <w:style w:type="paragraph" w:styleId="Bibliography">
    <w:name w:val="Bibliography"/>
    <w:basedOn w:val="Normal"/>
    <w:next w:val="Normal"/>
    <w:uiPriority w:val="37"/>
    <w:unhideWhenUsed/>
    <w:rsid w:val="006C73B0"/>
    <w:pPr>
      <w:spacing w:after="200" w:line="276" w:lineRule="auto"/>
      <w:jc w:val="left"/>
    </w:pPr>
    <w:rPr>
      <w:rFonts w:ascii="Calibri" w:eastAsia="Calibri" w:hAnsi="Calibri" w:cs="Mangal"/>
      <w:sz w:val="22"/>
      <w:szCs w:val="22"/>
    </w:rPr>
  </w:style>
  <w:style w:type="character" w:styleId="Strong">
    <w:name w:val="Strong"/>
    <w:qFormat/>
    <w:rsid w:val="00F67C69"/>
    <w:rPr>
      <w:b/>
      <w:bCs/>
    </w:rPr>
  </w:style>
  <w:style w:type="paragraph" w:customStyle="1" w:styleId="qtextpara">
    <w:name w:val="qtext_para"/>
    <w:basedOn w:val="Normal"/>
    <w:rsid w:val="00F67C69"/>
    <w:pPr>
      <w:suppressAutoHyphens/>
      <w:spacing w:before="280" w:after="280"/>
      <w:jc w:val="left"/>
    </w:pPr>
    <w:rPr>
      <w:rFonts w:eastAsia="Times New Roman"/>
      <w:sz w:val="24"/>
      <w:szCs w:val="24"/>
      <w:lang w:eastAsia="zh-CN"/>
    </w:rPr>
  </w:style>
  <w:style w:type="paragraph" w:customStyle="1" w:styleId="body">
    <w:name w:val="body"/>
    <w:basedOn w:val="Normal"/>
    <w:rsid w:val="00F67C69"/>
    <w:pPr>
      <w:suppressAutoHyphens/>
      <w:spacing w:before="280" w:after="280"/>
      <w:jc w:val="left"/>
    </w:pPr>
    <w:rPr>
      <w:rFonts w:eastAsia="Times New Roman"/>
      <w:sz w:val="24"/>
      <w:szCs w:val="24"/>
      <w:lang w:eastAsia="zh-CN"/>
    </w:rPr>
  </w:style>
  <w:style w:type="character" w:styleId="UnresolvedMention">
    <w:name w:val="Unresolved Mention"/>
    <w:basedOn w:val="DefaultParagraphFont"/>
    <w:uiPriority w:val="99"/>
    <w:semiHidden/>
    <w:unhideWhenUsed/>
    <w:rsid w:val="00D0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rill.com/view/journals/nord/59/1/article-p139_15.x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ides.lib.monash.edu/harvard/getting-start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0AF91-DFBA-4FBA-850E-FFCAA3CD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Paper Teplate</vt:lpstr>
    </vt:vector>
  </TitlesOfParts>
  <Company/>
  <LinksUpToDate>false</LinksUpToDate>
  <CharactersWithSpaces>7106</CharactersWithSpaces>
  <SharedDoc>false</SharedDoc>
  <HLinks>
    <vt:vector size="6" baseType="variant">
      <vt:variant>
        <vt:i4>2752547</vt:i4>
      </vt:variant>
      <vt:variant>
        <vt:i4>3</vt:i4>
      </vt:variant>
      <vt:variant>
        <vt:i4>0</vt:i4>
      </vt:variant>
      <vt:variant>
        <vt:i4>5</vt:i4>
      </vt:variant>
      <vt:variant>
        <vt:lpwstr>http://www.rrjournals.com/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Teplate</dc:title>
  <dc:creator>R R Journals</dc:creator>
  <cp:lastModifiedBy>DHANUSHKA NUWAN</cp:lastModifiedBy>
  <cp:revision>10</cp:revision>
  <cp:lastPrinted>2026-03-24T05:13:00Z</cp:lastPrinted>
  <dcterms:created xsi:type="dcterms:W3CDTF">2026-03-24T05:08:00Z</dcterms:created>
  <dcterms:modified xsi:type="dcterms:W3CDTF">2026-07-01T05:59:00Z</dcterms:modified>
</cp:coreProperties>
</file>